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B0" w:rsidRDefault="00917339" w:rsidP="00994E0B">
      <w:pPr>
        <w:widowControl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color w:val="333333"/>
          <w:kern w:val="0"/>
          <w:sz w:val="24"/>
          <w:szCs w:val="24"/>
        </w:rPr>
        <w:t>公告附件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:rsidR="00B70791" w:rsidRDefault="00B70791" w:rsidP="00B70791">
      <w:pPr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 w:rsidRPr="00B70791">
        <w:rPr>
          <w:rFonts w:ascii="宋体" w:hAnsi="宋体" w:cs="宋体" w:hint="eastAsia"/>
          <w:color w:val="333333"/>
          <w:kern w:val="0"/>
          <w:sz w:val="24"/>
          <w:szCs w:val="24"/>
        </w:rPr>
        <w:t>招标</w:t>
      </w:r>
      <w:r w:rsidRPr="00B70791">
        <w:rPr>
          <w:rFonts w:ascii="宋体" w:hAnsi="宋体" w:cs="宋体"/>
          <w:color w:val="333333"/>
          <w:kern w:val="0"/>
          <w:sz w:val="24"/>
          <w:szCs w:val="24"/>
        </w:rPr>
        <w:t>文件</w:t>
      </w:r>
    </w:p>
    <w:p w:rsidR="00917339" w:rsidRDefault="00917339" w:rsidP="009173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、采购需求表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34"/>
        <w:gridCol w:w="2313"/>
        <w:gridCol w:w="2175"/>
        <w:gridCol w:w="2174"/>
      </w:tblGrid>
      <w:tr w:rsidR="00B70791" w:rsidTr="00B70791">
        <w:trPr>
          <w:trHeight w:val="668"/>
        </w:trPr>
        <w:tc>
          <w:tcPr>
            <w:tcW w:w="985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4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1311" w:type="pct"/>
            <w:vAlign w:val="center"/>
          </w:tcPr>
          <w:p w:rsidR="00B70791" w:rsidRP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07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10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预算金额</w:t>
            </w:r>
          </w:p>
        </w:tc>
      </w:tr>
      <w:tr w:rsidR="00B70791" w:rsidTr="00B70791">
        <w:trPr>
          <w:trHeight w:val="570"/>
        </w:trPr>
        <w:tc>
          <w:tcPr>
            <w:tcW w:w="985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一次性医用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防护口罩</w:t>
            </w:r>
          </w:p>
        </w:tc>
        <w:tc>
          <w:tcPr>
            <w:tcW w:w="1311" w:type="pct"/>
            <w:vAlign w:val="center"/>
          </w:tcPr>
          <w:p w:rsidR="00B70791" w:rsidRPr="00B70791" w:rsidRDefault="00B70791" w:rsidP="00B70791">
            <w:pPr>
              <w:widowControl/>
              <w:jc w:val="center"/>
            </w:pPr>
            <w:r w:rsidRPr="00B70791">
              <w:rPr>
                <w:rFonts w:hint="eastAsia"/>
              </w:rPr>
              <w:t>约20000个</w:t>
            </w:r>
          </w:p>
        </w:tc>
        <w:tc>
          <w:tcPr>
            <w:tcW w:w="1310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1</w:t>
            </w:r>
            <w:r>
              <w:t>6.49</w:t>
            </w:r>
            <w:r>
              <w:rPr>
                <w:rFonts w:hint="eastAsia"/>
              </w:rPr>
              <w:t>万元</w:t>
            </w:r>
          </w:p>
        </w:tc>
      </w:tr>
      <w:tr w:rsidR="00B70791" w:rsidTr="00B70791">
        <w:trPr>
          <w:trHeight w:val="696"/>
        </w:trPr>
        <w:tc>
          <w:tcPr>
            <w:tcW w:w="985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pct"/>
            <w:noWrap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一次性医用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外科口罩</w:t>
            </w:r>
          </w:p>
        </w:tc>
        <w:tc>
          <w:tcPr>
            <w:tcW w:w="1311" w:type="pct"/>
            <w:vAlign w:val="center"/>
          </w:tcPr>
          <w:p w:rsidR="00B70791" w:rsidRP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70791">
              <w:rPr>
                <w:rFonts w:hint="eastAsia"/>
              </w:rPr>
              <w:t>约9</w:t>
            </w:r>
            <w:r w:rsidRPr="00B70791">
              <w:t>0000</w:t>
            </w:r>
            <w:r w:rsidRPr="00B70791">
              <w:rPr>
                <w:rFonts w:hint="eastAsia"/>
              </w:rPr>
              <w:t>只</w:t>
            </w:r>
          </w:p>
        </w:tc>
        <w:tc>
          <w:tcPr>
            <w:tcW w:w="1310" w:type="pct"/>
            <w:vAlign w:val="center"/>
          </w:tcPr>
          <w:p w:rsidR="00B70791" w:rsidRDefault="00B70791" w:rsidP="00B707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7.24万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元</w:t>
            </w:r>
          </w:p>
        </w:tc>
      </w:tr>
    </w:tbl>
    <w:p w:rsidR="006C0D28" w:rsidRDefault="006C0D28" w:rsidP="00917339">
      <w:pPr>
        <w:rPr>
          <w:sz w:val="24"/>
          <w:szCs w:val="24"/>
        </w:rPr>
      </w:pPr>
      <w:r w:rsidRPr="00B70791">
        <w:rPr>
          <w:rFonts w:hint="eastAsia"/>
          <w:sz w:val="24"/>
          <w:szCs w:val="24"/>
        </w:rPr>
        <w:t>注：上表中数量为预估数量，具体以合同中约定为准。</w:t>
      </w:r>
    </w:p>
    <w:p w:rsidR="00917339" w:rsidRDefault="00917339" w:rsidP="00917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投标文件</w:t>
      </w:r>
      <w:r w:rsidR="00FE1CB5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要求</w:t>
      </w:r>
    </w:p>
    <w:p w:rsidR="00FE1CB5" w:rsidRDefault="00E468ED" w:rsidP="00E468E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供应商提交的</w:t>
      </w:r>
      <w:r w:rsidR="00FE1CB5">
        <w:rPr>
          <w:rFonts w:hint="eastAsia"/>
          <w:sz w:val="24"/>
          <w:szCs w:val="24"/>
        </w:rPr>
        <w:t>投标文件包含但不限于以下内容（</w:t>
      </w:r>
      <w:r w:rsidR="00FE1CB5" w:rsidRPr="00FE1CB5">
        <w:rPr>
          <w:sz w:val="24"/>
          <w:szCs w:val="24"/>
        </w:rPr>
        <w:t>1、资格部分</w:t>
      </w:r>
      <w:r w:rsidR="00FE1CB5">
        <w:rPr>
          <w:rFonts w:hint="eastAsia"/>
          <w:sz w:val="24"/>
          <w:szCs w:val="24"/>
        </w:rPr>
        <w:t>、</w:t>
      </w:r>
      <w:r w:rsidR="00FE1CB5" w:rsidRPr="00FE1CB5">
        <w:rPr>
          <w:sz w:val="24"/>
          <w:szCs w:val="24"/>
        </w:rPr>
        <w:t>2、产品信息表</w:t>
      </w:r>
      <w:r w:rsidR="00FE1CB5">
        <w:rPr>
          <w:rFonts w:hint="eastAsia"/>
          <w:sz w:val="24"/>
          <w:szCs w:val="24"/>
        </w:rPr>
        <w:t>、3、商务</w:t>
      </w:r>
      <w:r w:rsidR="00FE1CB5">
        <w:rPr>
          <w:sz w:val="24"/>
          <w:szCs w:val="24"/>
        </w:rPr>
        <w:t>部分</w:t>
      </w:r>
      <w:r w:rsidR="00FE1CB5">
        <w:rPr>
          <w:rFonts w:hint="eastAsia"/>
          <w:sz w:val="24"/>
          <w:szCs w:val="24"/>
        </w:rPr>
        <w:t>、</w:t>
      </w:r>
      <w:r w:rsidR="00FE1CB5" w:rsidRPr="00FE1CB5">
        <w:rPr>
          <w:sz w:val="24"/>
          <w:szCs w:val="24"/>
        </w:rPr>
        <w:t>4、技术要求部分</w:t>
      </w:r>
      <w:r w:rsidR="00FE1CB5">
        <w:rPr>
          <w:rFonts w:hint="eastAsia"/>
          <w:sz w:val="24"/>
          <w:szCs w:val="24"/>
        </w:rPr>
        <w:t>）</w:t>
      </w:r>
      <w:r w:rsidR="004C6535">
        <w:rPr>
          <w:rFonts w:hint="eastAsia"/>
          <w:sz w:val="24"/>
          <w:szCs w:val="24"/>
        </w:rPr>
        <w:t>，具体要求如下。</w:t>
      </w:r>
    </w:p>
    <w:p w:rsidR="00917339" w:rsidRDefault="00917339" w:rsidP="00917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1、资格部分</w:t>
      </w:r>
    </w:p>
    <w:p w:rsidR="00917339" w:rsidRDefault="00917339" w:rsidP="00917339">
      <w:pPr>
        <w:ind w:firstLineChars="200" w:firstLine="480"/>
        <w:rPr>
          <w:sz w:val="24"/>
          <w:szCs w:val="24"/>
        </w:rPr>
      </w:pPr>
      <w:r w:rsidRPr="006B4065">
        <w:rPr>
          <w:sz w:val="24"/>
          <w:szCs w:val="24"/>
        </w:rPr>
        <w:t>厂商和经销商营业执照、组织机构代码、税务</w:t>
      </w:r>
      <w:r>
        <w:rPr>
          <w:sz w:val="24"/>
          <w:szCs w:val="24"/>
        </w:rPr>
        <w:t>登记证、法人手签授权书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被授权人身份证的复印件，</w:t>
      </w:r>
      <w:r w:rsidRPr="006B4065">
        <w:rPr>
          <w:sz w:val="24"/>
          <w:szCs w:val="24"/>
        </w:rPr>
        <w:t>医疗器械生产许可证或生产备案凭证（国产）、医疗器械经营许可证或经营备案表、医疗器械注册证</w:t>
      </w:r>
      <w:r>
        <w:rPr>
          <w:rFonts w:hint="eastAsia"/>
          <w:sz w:val="24"/>
          <w:szCs w:val="24"/>
        </w:rPr>
        <w:t>以及</w:t>
      </w:r>
      <w:r w:rsidRPr="006B4065">
        <w:rPr>
          <w:sz w:val="24"/>
          <w:szCs w:val="24"/>
        </w:rPr>
        <w:t>提供三甲医院销售发票</w:t>
      </w:r>
      <w:r w:rsidR="00275F05">
        <w:rPr>
          <w:rFonts w:hint="eastAsia"/>
          <w:sz w:val="24"/>
          <w:szCs w:val="24"/>
        </w:rPr>
        <w:t>。以上所有资料均</w:t>
      </w:r>
      <w:r w:rsidR="00275F05">
        <w:rPr>
          <w:sz w:val="24"/>
          <w:szCs w:val="24"/>
        </w:rPr>
        <w:t>需</w:t>
      </w:r>
      <w:r>
        <w:rPr>
          <w:sz w:val="24"/>
          <w:szCs w:val="24"/>
        </w:rPr>
        <w:t>加盖</w:t>
      </w:r>
      <w:r w:rsidR="00275F05">
        <w:rPr>
          <w:sz w:val="24"/>
          <w:szCs w:val="24"/>
        </w:rPr>
        <w:t>投标单位鲜章</w:t>
      </w:r>
      <w:r w:rsidR="00591978">
        <w:rPr>
          <w:rFonts w:hint="eastAsia"/>
          <w:sz w:val="24"/>
          <w:szCs w:val="24"/>
        </w:rPr>
        <w:t>且</w:t>
      </w:r>
      <w:r>
        <w:rPr>
          <w:rFonts w:hint="eastAsia"/>
          <w:sz w:val="24"/>
          <w:szCs w:val="24"/>
        </w:rPr>
        <w:t>供应商每个产品</w:t>
      </w:r>
      <w:r>
        <w:rPr>
          <w:sz w:val="24"/>
          <w:szCs w:val="24"/>
        </w:rPr>
        <w:t>只</w:t>
      </w:r>
      <w:r w:rsidR="00E35896">
        <w:rPr>
          <w:rFonts w:hint="eastAsia"/>
          <w:sz w:val="24"/>
          <w:szCs w:val="24"/>
        </w:rPr>
        <w:t>允许</w:t>
      </w:r>
      <w:r w:rsidR="00042CA7">
        <w:rPr>
          <w:rFonts w:hint="eastAsia"/>
          <w:sz w:val="24"/>
          <w:szCs w:val="24"/>
        </w:rPr>
        <w:t>递交一个</w:t>
      </w:r>
      <w:r>
        <w:rPr>
          <w:sz w:val="24"/>
          <w:szCs w:val="24"/>
        </w:rPr>
        <w:t>品牌</w:t>
      </w:r>
      <w:r w:rsidR="004C6BCB">
        <w:rPr>
          <w:rFonts w:hint="eastAsia"/>
          <w:sz w:val="24"/>
          <w:szCs w:val="24"/>
        </w:rPr>
        <w:t>，</w:t>
      </w:r>
      <w:r w:rsidR="004C6BCB">
        <w:rPr>
          <w:sz w:val="24"/>
          <w:szCs w:val="24"/>
        </w:rPr>
        <w:t>否则其投标将被拒绝</w:t>
      </w:r>
      <w:r>
        <w:rPr>
          <w:rFonts w:hint="eastAsia"/>
          <w:sz w:val="24"/>
          <w:szCs w:val="24"/>
        </w:rPr>
        <w:t>。</w:t>
      </w:r>
    </w:p>
    <w:p w:rsidR="00917339" w:rsidRDefault="00917339" w:rsidP="0091733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、产品信息</w:t>
      </w:r>
      <w:r>
        <w:rPr>
          <w:sz w:val="24"/>
          <w:szCs w:val="24"/>
        </w:rPr>
        <w:t>表</w:t>
      </w:r>
    </w:p>
    <w:tbl>
      <w:tblPr>
        <w:tblStyle w:val="a9"/>
        <w:tblW w:w="4996" w:type="pct"/>
        <w:jc w:val="center"/>
        <w:tblLook w:val="04A0" w:firstRow="1" w:lastRow="0" w:firstColumn="1" w:lastColumn="0" w:noHBand="0" w:noVBand="1"/>
      </w:tblPr>
      <w:tblGrid>
        <w:gridCol w:w="1412"/>
        <w:gridCol w:w="1277"/>
        <w:gridCol w:w="1275"/>
        <w:gridCol w:w="993"/>
        <w:gridCol w:w="1417"/>
        <w:gridCol w:w="1277"/>
        <w:gridCol w:w="638"/>
      </w:tblGrid>
      <w:tr w:rsidR="00917339" w:rsidTr="00632FA6">
        <w:trPr>
          <w:tblHeader/>
          <w:jc w:val="center"/>
        </w:trPr>
        <w:tc>
          <w:tcPr>
            <w:tcW w:w="852" w:type="pct"/>
            <w:vMerge w:val="restar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</w:t>
            </w:r>
          </w:p>
        </w:tc>
        <w:tc>
          <w:tcPr>
            <w:tcW w:w="770" w:type="pct"/>
            <w:vMerge w:val="restar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口罩品牌</w:t>
            </w:r>
          </w:p>
        </w:tc>
        <w:tc>
          <w:tcPr>
            <w:tcW w:w="769" w:type="pct"/>
            <w:vMerge w:val="restar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注册证号</w:t>
            </w:r>
          </w:p>
        </w:tc>
        <w:tc>
          <w:tcPr>
            <w:tcW w:w="599" w:type="pc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产地</w:t>
            </w:r>
          </w:p>
        </w:tc>
        <w:tc>
          <w:tcPr>
            <w:tcW w:w="855" w:type="pc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代理级别</w:t>
            </w:r>
          </w:p>
        </w:tc>
        <w:tc>
          <w:tcPr>
            <w:tcW w:w="770" w:type="pc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境外注册</w:t>
            </w:r>
          </w:p>
        </w:tc>
        <w:tc>
          <w:tcPr>
            <w:tcW w:w="385" w:type="pct"/>
            <w:vMerge w:val="restart"/>
            <w:vAlign w:val="center"/>
          </w:tcPr>
          <w:p w:rsidR="00917339" w:rsidRDefault="00917339" w:rsidP="00632FA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产品价格</w:t>
            </w:r>
          </w:p>
        </w:tc>
      </w:tr>
      <w:tr w:rsidR="00917339" w:rsidTr="00632FA6">
        <w:trPr>
          <w:tblHeader/>
          <w:jc w:val="center"/>
        </w:trPr>
        <w:tc>
          <w:tcPr>
            <w:tcW w:w="852" w:type="pct"/>
            <w:vMerge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pct"/>
            <w:vMerge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9" w:type="pct"/>
            <w:vMerge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□国产</w:t>
            </w:r>
          </w:p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□进口</w:t>
            </w:r>
          </w:p>
        </w:tc>
        <w:tc>
          <w:tcPr>
            <w:tcW w:w="855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总代理</w:t>
            </w:r>
          </w:p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一级代理</w:t>
            </w:r>
          </w:p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二级代理</w:t>
            </w:r>
          </w:p>
          <w:p w:rsidR="00917339" w:rsidRDefault="00917339" w:rsidP="00293C62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其他</w:t>
            </w:r>
          </w:p>
        </w:tc>
        <w:tc>
          <w:tcPr>
            <w:tcW w:w="770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□FDA认证</w:t>
            </w:r>
          </w:p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□CE认证</w:t>
            </w:r>
          </w:p>
        </w:tc>
        <w:tc>
          <w:tcPr>
            <w:tcW w:w="385" w:type="pct"/>
            <w:vMerge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17339" w:rsidTr="00632FA6">
        <w:trPr>
          <w:trHeight w:val="964"/>
          <w:jc w:val="center"/>
        </w:trPr>
        <w:tc>
          <w:tcPr>
            <w:tcW w:w="852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5" w:type="pct"/>
            <w:vAlign w:val="center"/>
          </w:tcPr>
          <w:p w:rsidR="00917339" w:rsidRPr="00303641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917339" w:rsidRDefault="00917339" w:rsidP="00632FA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917339" w:rsidRDefault="00917339" w:rsidP="00917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3、商务</w:t>
      </w:r>
      <w:r>
        <w:rPr>
          <w:sz w:val="24"/>
          <w:szCs w:val="24"/>
        </w:rPr>
        <w:t>部分</w:t>
      </w:r>
    </w:p>
    <w:p w:rsidR="00917339" w:rsidRDefault="00917339" w:rsidP="00917339">
      <w:pPr>
        <w:ind w:firstLineChars="200" w:firstLine="480"/>
        <w:rPr>
          <w:sz w:val="24"/>
          <w:szCs w:val="24"/>
        </w:rPr>
      </w:pPr>
      <w:r w:rsidRPr="005E739F">
        <w:rPr>
          <w:rFonts w:hint="eastAsia"/>
          <w:sz w:val="24"/>
          <w:szCs w:val="24"/>
        </w:rPr>
        <w:lastRenderedPageBreak/>
        <w:t>近 3年内（2018年5月1日至今，以签订合同日期为准），投标人具有类似项目业绩。须提供合同复印件或</w:t>
      </w:r>
      <w:r w:rsidRPr="005E739F">
        <w:rPr>
          <w:sz w:val="24"/>
          <w:szCs w:val="24"/>
        </w:rPr>
        <w:t>供货发票</w:t>
      </w:r>
      <w:r w:rsidRPr="005E739F">
        <w:rPr>
          <w:rFonts w:hint="eastAsia"/>
          <w:sz w:val="24"/>
          <w:szCs w:val="24"/>
        </w:rPr>
        <w:t>（包含首页、金额及签字盖章页）作为证明材料；</w:t>
      </w:r>
    </w:p>
    <w:p w:rsidR="00917339" w:rsidRDefault="00917339" w:rsidP="00917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4、技术</w:t>
      </w:r>
      <w:r>
        <w:rPr>
          <w:sz w:val="24"/>
          <w:szCs w:val="24"/>
        </w:rPr>
        <w:t>要求部分</w:t>
      </w:r>
    </w:p>
    <w:p w:rsidR="00917339" w:rsidRDefault="00917339" w:rsidP="0091733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①</w:t>
      </w:r>
      <w:r>
        <w:rPr>
          <w:rFonts w:ascii="Calibri" w:hAnsi="Calibri" w:hint="eastAsia"/>
          <w:sz w:val="24"/>
          <w:szCs w:val="24"/>
        </w:rPr>
        <w:t>第一包</w:t>
      </w:r>
      <w:r>
        <w:rPr>
          <w:rFonts w:ascii="Calibri" w:hAnsi="Calibri" w:hint="eastAsia"/>
          <w:sz w:val="24"/>
          <w:szCs w:val="24"/>
        </w:rPr>
        <w:t xml:space="preserve">  </w:t>
      </w:r>
      <w:r>
        <w:rPr>
          <w:rFonts w:ascii="Calibri" w:hAnsi="Calibri" w:hint="eastAsia"/>
          <w:sz w:val="24"/>
          <w:szCs w:val="24"/>
        </w:rPr>
        <w:t>一次性</w:t>
      </w:r>
      <w:r>
        <w:rPr>
          <w:rFonts w:ascii="Calibri" w:hAnsi="Calibri"/>
          <w:sz w:val="24"/>
          <w:szCs w:val="24"/>
        </w:rPr>
        <w:t>医</w:t>
      </w:r>
      <w:r>
        <w:rPr>
          <w:rFonts w:ascii="Calibri" w:hAnsi="Calibri" w:hint="eastAsia"/>
          <w:sz w:val="24"/>
          <w:szCs w:val="24"/>
        </w:rPr>
        <w:t>防护</w:t>
      </w:r>
      <w:r>
        <w:rPr>
          <w:rFonts w:ascii="Calibri" w:hAnsi="Calibri"/>
          <w:sz w:val="24"/>
          <w:szCs w:val="24"/>
        </w:rPr>
        <w:t>用口罩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>技术规格及要求如下：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标准：</w:t>
      </w:r>
      <w:r w:rsidRPr="003D5930">
        <w:rPr>
          <w:rFonts w:ascii="宋体" w:hAnsi="宋体" w:hint="eastAsia"/>
          <w:sz w:val="24"/>
        </w:rPr>
        <w:t>符合</w:t>
      </w:r>
      <w:r w:rsidRPr="003D5930">
        <w:rPr>
          <w:rFonts w:ascii="宋体" w:hAnsi="宋体" w:hint="eastAsia"/>
          <w:sz w:val="24"/>
        </w:rPr>
        <w:t>GB19083-2010</w:t>
      </w:r>
      <w:r w:rsidRPr="003D5930">
        <w:rPr>
          <w:rFonts w:ascii="宋体" w:hAnsi="宋体" w:hint="eastAsia"/>
          <w:sz w:val="24"/>
        </w:rPr>
        <w:t>《医用防护口罩技术要求》</w:t>
      </w:r>
      <w:r>
        <w:rPr>
          <w:rFonts w:ascii="宋体" w:hAnsi="宋体" w:hint="eastAsia"/>
          <w:sz w:val="24"/>
        </w:rPr>
        <w:t>，并提供</w:t>
      </w:r>
      <w:r w:rsidRPr="003D5930">
        <w:rPr>
          <w:rFonts w:ascii="宋体" w:hAnsi="宋体" w:hint="eastAsia"/>
          <w:sz w:val="24"/>
        </w:rPr>
        <w:t>第三方权威检测机构出具的产品检测报告。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2. </w:t>
      </w:r>
      <w:r w:rsidRPr="003D5930">
        <w:rPr>
          <w:rFonts w:ascii="宋体" w:hAnsi="宋体" w:hint="eastAsia"/>
          <w:sz w:val="24"/>
        </w:rPr>
        <w:t>佩戴方式：至少包括背扣式且可调。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3. </w:t>
      </w:r>
      <w:r w:rsidRPr="003D5930">
        <w:rPr>
          <w:rFonts w:ascii="宋体" w:hAnsi="宋体" w:hint="eastAsia"/>
          <w:sz w:val="24"/>
        </w:rPr>
        <w:t>材料：接触皮肤处至少为</w:t>
      </w:r>
      <w:r w:rsidRPr="003D5930">
        <w:rPr>
          <w:rFonts w:ascii="宋体" w:hAnsi="宋体" w:hint="eastAsia"/>
          <w:sz w:val="24"/>
        </w:rPr>
        <w:t xml:space="preserve">pp </w:t>
      </w:r>
      <w:r w:rsidRPr="003D5930">
        <w:rPr>
          <w:rFonts w:ascii="宋体" w:hAnsi="宋体" w:hint="eastAsia"/>
          <w:sz w:val="24"/>
        </w:rPr>
        <w:t>无纺布材料且头带为非乳胶材质，头带与面部皮肤接触位置无金属材质。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4. </w:t>
      </w:r>
      <w:r w:rsidRPr="003D5930">
        <w:rPr>
          <w:rFonts w:ascii="宋体" w:hAnsi="宋体" w:hint="eastAsia"/>
          <w:sz w:val="24"/>
        </w:rPr>
        <w:t>过滤层：</w:t>
      </w:r>
      <w:r w:rsidRPr="003D5930">
        <w:rPr>
          <w:rFonts w:ascii="宋体" w:hAnsi="宋体" w:hint="eastAsia"/>
          <w:sz w:val="24"/>
        </w:rPr>
        <w:t xml:space="preserve">&gt;3 </w:t>
      </w:r>
      <w:r w:rsidRPr="003D5930">
        <w:rPr>
          <w:rFonts w:ascii="宋体" w:hAnsi="宋体" w:hint="eastAsia"/>
          <w:sz w:val="24"/>
        </w:rPr>
        <w:t>层。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5. </w:t>
      </w:r>
      <w:r w:rsidRPr="003D5930">
        <w:rPr>
          <w:rFonts w:ascii="宋体" w:hAnsi="宋体" w:hint="eastAsia"/>
          <w:sz w:val="24"/>
        </w:rPr>
        <w:t>过滤效率：≥</w:t>
      </w:r>
      <w:r w:rsidRPr="003D5930">
        <w:rPr>
          <w:rFonts w:ascii="宋体" w:hAnsi="宋体" w:hint="eastAsia"/>
          <w:sz w:val="24"/>
        </w:rPr>
        <w:t>98%</w:t>
      </w:r>
      <w:r w:rsidRPr="003D5930">
        <w:rPr>
          <w:rFonts w:ascii="宋体" w:hAnsi="宋体" w:hint="eastAsia"/>
          <w:sz w:val="24"/>
        </w:rPr>
        <w:t>（对</w:t>
      </w:r>
      <w:r w:rsidRPr="003D5930">
        <w:rPr>
          <w:rFonts w:ascii="宋体" w:hAnsi="宋体" w:hint="eastAsia"/>
          <w:sz w:val="24"/>
        </w:rPr>
        <w:t>0.3</w:t>
      </w:r>
      <w:r w:rsidRPr="003D5930">
        <w:rPr>
          <w:rFonts w:ascii="宋体" w:hAnsi="宋体" w:hint="eastAsia"/>
          <w:sz w:val="24"/>
        </w:rPr>
        <w:t>μ</w:t>
      </w:r>
      <w:r w:rsidRPr="003D5930">
        <w:rPr>
          <w:rFonts w:ascii="宋体" w:hAnsi="宋体" w:hint="eastAsia"/>
          <w:sz w:val="24"/>
        </w:rPr>
        <w:t xml:space="preserve">m </w:t>
      </w:r>
      <w:r w:rsidRPr="003D5930">
        <w:rPr>
          <w:rFonts w:ascii="宋体" w:hAnsi="宋体" w:hint="eastAsia"/>
          <w:sz w:val="24"/>
        </w:rPr>
        <w:t>非油性颗粒），提供由第三方权威检测机构出具的产品检测报告，并指明所在页码。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6. </w:t>
      </w:r>
      <w:r w:rsidRPr="003D5930">
        <w:rPr>
          <w:rFonts w:ascii="宋体" w:hAnsi="宋体" w:hint="eastAsia"/>
          <w:sz w:val="24"/>
        </w:rPr>
        <w:t>密合性</w:t>
      </w:r>
      <w:r w:rsidRPr="003D5930">
        <w:rPr>
          <w:rFonts w:ascii="宋体" w:hAnsi="宋体"/>
          <w:sz w:val="24"/>
        </w:rPr>
        <w:t>：</w:t>
      </w:r>
      <w:r w:rsidRPr="003D5930">
        <w:rPr>
          <w:rFonts w:ascii="宋体" w:hAnsi="宋体" w:hint="eastAsia"/>
          <w:sz w:val="24"/>
        </w:rPr>
        <w:t>总适合因数≥</w:t>
      </w:r>
      <w:r w:rsidRPr="003D5930">
        <w:rPr>
          <w:rFonts w:ascii="宋体" w:hAnsi="宋体" w:hint="eastAsia"/>
          <w:sz w:val="24"/>
        </w:rPr>
        <w:t>150</w:t>
      </w:r>
      <w:r w:rsidRPr="003D5930">
        <w:rPr>
          <w:rFonts w:ascii="宋体" w:hAnsi="宋体" w:hint="eastAsia"/>
          <w:sz w:val="24"/>
        </w:rPr>
        <w:t>，提供由第三方权威检测机构出具的产品检测报告，并指明所在页码。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7. </w:t>
      </w:r>
      <w:r w:rsidRPr="003D5930">
        <w:rPr>
          <w:rFonts w:ascii="宋体" w:hAnsi="宋体" w:hint="eastAsia"/>
          <w:sz w:val="24"/>
        </w:rPr>
        <w:t>气流阻力：≤</w:t>
      </w:r>
      <w:r w:rsidRPr="003D5930">
        <w:rPr>
          <w:rFonts w:ascii="宋体" w:hAnsi="宋体" w:hint="eastAsia"/>
          <w:sz w:val="24"/>
        </w:rPr>
        <w:t>1</w:t>
      </w:r>
      <w:r w:rsidRPr="003D5930">
        <w:rPr>
          <w:rFonts w:ascii="宋体" w:hAnsi="宋体"/>
          <w:sz w:val="24"/>
        </w:rPr>
        <w:t>25</w:t>
      </w:r>
      <w:r w:rsidRPr="003D5930">
        <w:rPr>
          <w:rFonts w:ascii="宋体" w:hAnsi="宋体" w:hint="eastAsia"/>
          <w:sz w:val="24"/>
        </w:rPr>
        <w:t>Pa</w:t>
      </w:r>
      <w:r w:rsidRPr="003D5930">
        <w:rPr>
          <w:rFonts w:ascii="宋体" w:hAnsi="宋体" w:hint="eastAsia"/>
          <w:sz w:val="24"/>
        </w:rPr>
        <w:t>，提供由第三方权威检测机构出具的产品检测报告，并指明所在页码。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8. </w:t>
      </w:r>
      <w:r w:rsidRPr="003D5930">
        <w:rPr>
          <w:rFonts w:ascii="宋体" w:hAnsi="宋体" w:hint="eastAsia"/>
          <w:sz w:val="24"/>
        </w:rPr>
        <w:t>包装方式：单个产品独立包装，标识清楚。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9. </w:t>
      </w:r>
      <w:r w:rsidRPr="003D5930">
        <w:rPr>
          <w:rFonts w:ascii="宋体" w:hAnsi="宋体" w:hint="eastAsia"/>
          <w:sz w:val="24"/>
        </w:rPr>
        <w:t>铝质鼻夹：具备且可调。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10. </w:t>
      </w:r>
      <w:r w:rsidRPr="003D5930">
        <w:rPr>
          <w:rFonts w:ascii="宋体" w:hAnsi="宋体" w:hint="eastAsia"/>
          <w:sz w:val="24"/>
        </w:rPr>
        <w:t>鼻梁垫：具备。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11. </w:t>
      </w:r>
      <w:r w:rsidRPr="003D5930">
        <w:rPr>
          <w:rFonts w:ascii="宋体" w:hAnsi="宋体" w:hint="eastAsia"/>
          <w:sz w:val="24"/>
        </w:rPr>
        <w:t>有效期：≥</w:t>
      </w:r>
      <w:r w:rsidRPr="003D5930">
        <w:rPr>
          <w:rFonts w:ascii="宋体" w:hAnsi="宋体"/>
          <w:sz w:val="24"/>
        </w:rPr>
        <w:t>2</w:t>
      </w:r>
      <w:r w:rsidRPr="003D5930">
        <w:rPr>
          <w:rFonts w:ascii="宋体" w:hAnsi="宋体" w:hint="eastAsia"/>
          <w:sz w:val="24"/>
        </w:rPr>
        <w:t xml:space="preserve"> </w:t>
      </w:r>
      <w:r w:rsidRPr="003D5930">
        <w:rPr>
          <w:rFonts w:ascii="宋体" w:hAnsi="宋体" w:hint="eastAsia"/>
          <w:sz w:val="24"/>
        </w:rPr>
        <w:t>年。</w:t>
      </w:r>
    </w:p>
    <w:p w:rsidR="00917339" w:rsidRPr="00373B16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>12.</w:t>
      </w:r>
      <w:r w:rsidRPr="003D5930">
        <w:rPr>
          <w:rFonts w:ascii="宋体" w:hAnsi="宋体"/>
          <w:sz w:val="24"/>
        </w:rPr>
        <w:t xml:space="preserve"> </w:t>
      </w:r>
      <w:r w:rsidRPr="003D5930">
        <w:rPr>
          <w:rFonts w:ascii="宋体" w:hAnsi="宋体" w:hint="eastAsia"/>
          <w:sz w:val="24"/>
        </w:rPr>
        <w:t>环氧乙烷残留量应不大于</w:t>
      </w:r>
      <w:r w:rsidRPr="003D5930">
        <w:rPr>
          <w:rFonts w:ascii="宋体" w:hAnsi="宋体"/>
          <w:sz w:val="24"/>
        </w:rPr>
        <w:t>1</w:t>
      </w:r>
      <w:r w:rsidRPr="003D5930">
        <w:rPr>
          <w:rFonts w:ascii="宋体" w:hAnsi="宋体" w:hint="eastAsia"/>
          <w:sz w:val="24"/>
        </w:rPr>
        <w:t>ug/g</w:t>
      </w:r>
      <w:r w:rsidRPr="003D5930">
        <w:rPr>
          <w:rFonts w:ascii="宋体" w:hAnsi="宋体" w:hint="eastAsia"/>
          <w:sz w:val="24"/>
        </w:rPr>
        <w:t>。</w:t>
      </w:r>
    </w:p>
    <w:p w:rsidR="00917339" w:rsidRDefault="00917339" w:rsidP="0091733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②</w:t>
      </w:r>
      <w:r>
        <w:rPr>
          <w:rFonts w:ascii="Calibri" w:hAnsi="Calibri" w:hint="eastAsia"/>
          <w:sz w:val="24"/>
          <w:szCs w:val="24"/>
        </w:rPr>
        <w:t>第二包</w:t>
      </w:r>
      <w:r>
        <w:rPr>
          <w:rFonts w:ascii="Calibri" w:hAnsi="Calibri" w:hint="eastAsia"/>
          <w:sz w:val="24"/>
          <w:szCs w:val="24"/>
        </w:rPr>
        <w:t xml:space="preserve">  </w:t>
      </w:r>
      <w:r>
        <w:rPr>
          <w:rFonts w:ascii="Calibri" w:hAnsi="Calibri" w:hint="eastAsia"/>
          <w:sz w:val="24"/>
          <w:szCs w:val="24"/>
        </w:rPr>
        <w:t>一次性医用</w:t>
      </w:r>
      <w:r>
        <w:rPr>
          <w:rFonts w:ascii="Calibri" w:hAnsi="Calibri"/>
          <w:sz w:val="24"/>
          <w:szCs w:val="24"/>
        </w:rPr>
        <w:t>外科口罩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>技术规格及要求如下：</w:t>
      </w:r>
    </w:p>
    <w:p w:rsidR="00917339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标准</w:t>
      </w:r>
      <w:r>
        <w:rPr>
          <w:rFonts w:ascii="宋体" w:hAnsi="宋体"/>
          <w:sz w:val="24"/>
        </w:rPr>
        <w:t>：</w:t>
      </w:r>
      <w:r w:rsidRPr="003D5930">
        <w:rPr>
          <w:rFonts w:ascii="宋体" w:hAnsi="宋体" w:hint="eastAsia"/>
          <w:sz w:val="24"/>
        </w:rPr>
        <w:t>符合行业</w:t>
      </w:r>
      <w:r w:rsidRPr="003D5930">
        <w:rPr>
          <w:rFonts w:ascii="宋体" w:hAnsi="宋体" w:hint="eastAsia"/>
          <w:sz w:val="24"/>
        </w:rPr>
        <w:t>YY0469-2011</w:t>
      </w:r>
      <w:r w:rsidRPr="003D5930">
        <w:rPr>
          <w:rFonts w:ascii="宋体" w:hAnsi="宋体" w:hint="eastAsia"/>
          <w:sz w:val="24"/>
        </w:rPr>
        <w:t>《医用外科口罩》标准要求。</w:t>
      </w:r>
    </w:p>
    <w:p w:rsidR="00917339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</w:t>
      </w:r>
      <w:r>
        <w:rPr>
          <w:rFonts w:ascii="宋体" w:hAnsi="宋体" w:hint="eastAsia"/>
          <w:sz w:val="24"/>
        </w:rPr>
        <w:t>佩戴方式</w:t>
      </w:r>
      <w:r>
        <w:rPr>
          <w:rFonts w:ascii="宋体" w:hAnsi="宋体"/>
          <w:sz w:val="24"/>
        </w:rPr>
        <w:t>：挂耳式</w:t>
      </w:r>
    </w:p>
    <w:p w:rsidR="00917339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材料要求：</w:t>
      </w:r>
      <w:r>
        <w:rPr>
          <w:rFonts w:ascii="宋体" w:hAnsi="宋体" w:cs="宋体" w:hint="eastAsia"/>
          <w:sz w:val="24"/>
          <w:shd w:val="clear" w:color="auto" w:fill="FFFFFF"/>
        </w:rPr>
        <w:t>透气性好，舒适，无异味，适合长时间佩戴，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应由两层无纺布、过滤层（熔喷布）、口罩带制成，内外抗水型设计，能阻隔或防护有创操作过程中血液、体液和飞溅物。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cs="宋体" w:hint="eastAsia"/>
          <w:sz w:val="24"/>
          <w:shd w:val="clear" w:color="auto" w:fill="FFFFFF"/>
        </w:rPr>
        <w:t>4.</w:t>
      </w:r>
      <w:r w:rsidRPr="003D5930">
        <w:rPr>
          <w:rFonts w:ascii="宋体" w:hAnsi="宋体" w:cs="宋体"/>
          <w:sz w:val="24"/>
          <w:shd w:val="clear" w:color="auto" w:fill="FFFFFF"/>
        </w:rPr>
        <w:t xml:space="preserve">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口罩尺寸为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17cm*9.5cm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±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0.5cm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，展开</w:t>
      </w:r>
      <w:r w:rsidRPr="003D5930">
        <w:rPr>
          <w:rFonts w:ascii="宋体" w:hAnsi="宋体" w:cs="宋体"/>
          <w:sz w:val="24"/>
          <w:shd w:val="clear" w:color="auto" w:fill="FFFFFF"/>
        </w:rPr>
        <w:t>尺寸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应</w:t>
      </w:r>
      <w:r w:rsidRPr="003D5930">
        <w:rPr>
          <w:rFonts w:ascii="宋体" w:hAnsi="宋体" w:cs="宋体"/>
          <w:sz w:val="24"/>
          <w:shd w:val="clear" w:color="auto" w:fill="FFFFFF"/>
        </w:rPr>
        <w:t>大于等于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17cm*</w:t>
      </w:r>
      <w:r w:rsidRPr="003D5930">
        <w:rPr>
          <w:rFonts w:ascii="宋体" w:hAnsi="宋体" w:cs="宋体"/>
          <w:sz w:val="24"/>
          <w:shd w:val="clear" w:color="auto" w:fill="FFFFFF"/>
        </w:rPr>
        <w:t>17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cm</w:t>
      </w:r>
      <w:r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5. </w:t>
      </w:r>
      <w:r w:rsidRPr="003D5930">
        <w:rPr>
          <w:rFonts w:ascii="宋体" w:hAnsi="宋体" w:hint="eastAsia"/>
          <w:sz w:val="24"/>
        </w:rPr>
        <w:t>细菌过滤效率（</w:t>
      </w:r>
      <w:r w:rsidRPr="003D5930">
        <w:rPr>
          <w:rFonts w:ascii="宋体" w:hAnsi="宋体" w:hint="eastAsia"/>
          <w:sz w:val="24"/>
        </w:rPr>
        <w:t>BFE</w:t>
      </w:r>
      <w:r w:rsidRPr="003D5930">
        <w:rPr>
          <w:rFonts w:ascii="宋体" w:hAnsi="宋体" w:hint="eastAsia"/>
          <w:sz w:val="24"/>
        </w:rPr>
        <w:t>）不小于</w:t>
      </w:r>
      <w:r w:rsidRPr="003D5930">
        <w:rPr>
          <w:rFonts w:ascii="宋体" w:hAnsi="宋体" w:hint="eastAsia"/>
          <w:sz w:val="24"/>
        </w:rPr>
        <w:t>99%</w:t>
      </w:r>
      <w:r w:rsidRPr="003D5930">
        <w:rPr>
          <w:rFonts w:ascii="宋体" w:hAnsi="宋体" w:hint="eastAsia"/>
          <w:sz w:val="24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6.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对非油性颗粒的过滤效率</w:t>
      </w:r>
      <w:r w:rsidRPr="003D5930">
        <w:rPr>
          <w:rFonts w:ascii="宋体" w:hAnsi="宋体" w:hint="eastAsia"/>
          <w:sz w:val="24"/>
        </w:rPr>
        <w:t>（</w:t>
      </w:r>
      <w:r w:rsidRPr="003D5930">
        <w:rPr>
          <w:rFonts w:ascii="宋体" w:hAnsi="宋体" w:hint="eastAsia"/>
          <w:sz w:val="24"/>
        </w:rPr>
        <w:t>PFE</w:t>
      </w:r>
      <w:r w:rsidRPr="003D5930">
        <w:rPr>
          <w:rFonts w:ascii="宋体" w:hAnsi="宋体" w:hint="eastAsia"/>
          <w:sz w:val="24"/>
        </w:rPr>
        <w:t>）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应不小于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9</w:t>
      </w:r>
      <w:r w:rsidRPr="003D5930">
        <w:rPr>
          <w:rFonts w:ascii="宋体" w:hAnsi="宋体" w:cs="宋体"/>
          <w:sz w:val="24"/>
          <w:shd w:val="clear" w:color="auto" w:fill="FFFFFF"/>
        </w:rPr>
        <w:t>7.5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%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7.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应附有</w:t>
      </w:r>
      <w:r w:rsidRPr="003D5930">
        <w:rPr>
          <w:rFonts w:ascii="宋体" w:hAnsi="宋体" w:hint="eastAsia"/>
          <w:sz w:val="24"/>
        </w:rPr>
        <w:t>双芯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鼻梁条，</w:t>
      </w:r>
      <w:r w:rsidRPr="003D5930">
        <w:rPr>
          <w:rFonts w:ascii="宋体" w:hAnsi="宋体" w:hint="eastAsia"/>
          <w:sz w:val="24"/>
        </w:rPr>
        <w:t>保证良好的贴合程度，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长度不小于</w:t>
      </w:r>
      <w:r w:rsidRPr="003D5930">
        <w:rPr>
          <w:rFonts w:ascii="宋体" w:hAnsi="宋体" w:cs="宋体"/>
          <w:sz w:val="24"/>
          <w:shd w:val="clear" w:color="auto" w:fill="FFFFFF"/>
        </w:rPr>
        <w:t>9.5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cm</w:t>
      </w:r>
      <w:r w:rsidRPr="003D5930">
        <w:rPr>
          <w:rFonts w:ascii="宋体" w:hAnsi="宋体" w:hint="eastAsia"/>
          <w:sz w:val="24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D5930">
        <w:rPr>
          <w:rFonts w:ascii="宋体" w:hAnsi="宋体" w:hint="eastAsia"/>
          <w:sz w:val="24"/>
        </w:rPr>
        <w:t xml:space="preserve">8. </w:t>
      </w:r>
      <w:r w:rsidRPr="003D5930">
        <w:rPr>
          <w:rFonts w:ascii="宋体" w:hAnsi="宋体" w:hint="eastAsia"/>
          <w:sz w:val="24"/>
        </w:rPr>
        <w:t>口罩两侧面进行气体交换的压力差不高于</w:t>
      </w:r>
      <w:r w:rsidRPr="003D5930">
        <w:rPr>
          <w:rFonts w:ascii="宋体" w:hAnsi="宋体" w:hint="eastAsia"/>
          <w:sz w:val="24"/>
        </w:rPr>
        <w:t>3</w:t>
      </w:r>
      <w:r w:rsidRPr="003D5930">
        <w:rPr>
          <w:rFonts w:ascii="宋体" w:hAnsi="宋体"/>
          <w:sz w:val="24"/>
        </w:rPr>
        <w:t>6</w:t>
      </w:r>
      <w:r w:rsidRPr="003D5930">
        <w:rPr>
          <w:rFonts w:ascii="宋体" w:hAnsi="宋体" w:hint="eastAsia"/>
          <w:sz w:val="24"/>
        </w:rPr>
        <w:t>Pa</w:t>
      </w:r>
      <w:r w:rsidRPr="003D5930">
        <w:rPr>
          <w:rFonts w:ascii="宋体" w:hAnsi="宋体" w:hint="eastAsia"/>
          <w:sz w:val="24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3D5930">
        <w:rPr>
          <w:rFonts w:ascii="宋体" w:hAnsi="宋体" w:cs="宋体" w:hint="eastAsia"/>
          <w:sz w:val="24"/>
          <w:shd w:val="clear" w:color="auto" w:fill="FFFFFF"/>
        </w:rPr>
        <w:t>9.</w:t>
      </w:r>
      <w:r w:rsidRPr="003D5930">
        <w:rPr>
          <w:rFonts w:ascii="宋体" w:hAnsi="宋体" w:cs="宋体"/>
          <w:sz w:val="24"/>
          <w:shd w:val="clear" w:color="auto" w:fill="FFFFFF"/>
        </w:rPr>
        <w:t xml:space="preserve">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口罩带与口罩体连接点处的断裂强力应不小于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10N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3D5930">
        <w:rPr>
          <w:rFonts w:ascii="宋体" w:hAnsi="宋体" w:cs="宋体" w:hint="eastAsia"/>
          <w:sz w:val="24"/>
          <w:shd w:val="clear" w:color="auto" w:fill="FFFFFF"/>
        </w:rPr>
        <w:t xml:space="preserve">10.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应采用环氧乙烷灭菌，环氧乙烷残留量应不大于</w:t>
      </w:r>
      <w:r w:rsidRPr="003D5930">
        <w:rPr>
          <w:rFonts w:ascii="宋体" w:hAnsi="宋体" w:cs="宋体"/>
          <w:sz w:val="24"/>
          <w:shd w:val="clear" w:color="auto" w:fill="FFFFFF"/>
        </w:rPr>
        <w:t>1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ug/g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3D5930">
        <w:rPr>
          <w:rFonts w:ascii="宋体" w:hAnsi="宋体" w:cs="宋体" w:hint="eastAsia"/>
          <w:sz w:val="24"/>
          <w:shd w:val="clear" w:color="auto" w:fill="FFFFFF"/>
        </w:rPr>
        <w:t xml:space="preserve">11.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包装数量</w:t>
      </w:r>
      <w:r w:rsidRPr="003D5930">
        <w:rPr>
          <w:rFonts w:ascii="宋体" w:hAnsi="宋体" w:cs="宋体"/>
          <w:sz w:val="24"/>
          <w:shd w:val="clear" w:color="auto" w:fill="FFFFFF"/>
        </w:rPr>
        <w:t>要求：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每支</w:t>
      </w:r>
      <w:r w:rsidRPr="003D5930">
        <w:rPr>
          <w:rFonts w:ascii="宋体" w:hAnsi="宋体" w:cs="宋体"/>
          <w:sz w:val="24"/>
          <w:shd w:val="clear" w:color="auto" w:fill="FFFFFF"/>
        </w:rPr>
        <w:t>口罩独立包装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3D5930" w:rsidRDefault="00917339" w:rsidP="00917339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  <w:shd w:val="clear" w:color="auto" w:fill="FFFFFF"/>
        </w:rPr>
      </w:pPr>
      <w:r w:rsidRPr="003D5930">
        <w:rPr>
          <w:rFonts w:ascii="宋体" w:hAnsi="宋体" w:cs="宋体" w:hint="eastAsia"/>
          <w:sz w:val="24"/>
          <w:shd w:val="clear" w:color="auto" w:fill="FFFFFF"/>
        </w:rPr>
        <w:t xml:space="preserve">12. 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包装材质</w:t>
      </w:r>
      <w:r w:rsidRPr="003D5930">
        <w:rPr>
          <w:rFonts w:ascii="宋体" w:hAnsi="宋体" w:cs="宋体"/>
          <w:sz w:val="24"/>
          <w:shd w:val="clear" w:color="auto" w:fill="FFFFFF"/>
        </w:rPr>
        <w:t>要求：透析纸材质</w:t>
      </w:r>
      <w:r w:rsidRPr="003D5930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17339" w:rsidRPr="006073B9" w:rsidRDefault="00917339" w:rsidP="00917339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</w:rPr>
      </w:pPr>
      <w:r w:rsidRPr="003D5930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3</w:t>
      </w:r>
      <w:r w:rsidRPr="003D5930">
        <w:rPr>
          <w:rFonts w:ascii="宋体" w:hAnsi="宋体" w:hint="eastAsia"/>
          <w:bCs/>
          <w:sz w:val="24"/>
        </w:rPr>
        <w:t xml:space="preserve">. </w:t>
      </w:r>
      <w:r w:rsidRPr="003D5930">
        <w:rPr>
          <w:rFonts w:ascii="宋体" w:hAnsi="宋体" w:hint="eastAsia"/>
          <w:bCs/>
          <w:sz w:val="24"/>
        </w:rPr>
        <w:t>有效期≥</w:t>
      </w:r>
      <w:r w:rsidRPr="003D5930">
        <w:rPr>
          <w:rFonts w:ascii="宋体" w:hAnsi="宋体"/>
          <w:bCs/>
          <w:sz w:val="24"/>
        </w:rPr>
        <w:t>2</w:t>
      </w:r>
      <w:r w:rsidRPr="003D5930">
        <w:rPr>
          <w:rFonts w:ascii="宋体" w:hAnsi="宋体" w:hint="eastAsia"/>
          <w:bCs/>
          <w:sz w:val="24"/>
        </w:rPr>
        <w:t>年。</w:t>
      </w:r>
    </w:p>
    <w:p w:rsidR="00917339" w:rsidRDefault="00917339" w:rsidP="00917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5、其他</w:t>
      </w:r>
      <w:r>
        <w:rPr>
          <w:sz w:val="24"/>
          <w:szCs w:val="24"/>
        </w:rPr>
        <w:t>部分</w:t>
      </w:r>
    </w:p>
    <w:p w:rsidR="00917339" w:rsidRPr="00D36A41" w:rsidRDefault="00D36A41" w:rsidP="00D36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917339" w:rsidRPr="00D36A41">
        <w:rPr>
          <w:sz w:val="24"/>
          <w:szCs w:val="24"/>
        </w:rPr>
        <w:t>供货方案及保障措施；</w:t>
      </w:r>
    </w:p>
    <w:p w:rsidR="00917339" w:rsidRPr="00D36A41" w:rsidRDefault="00D36A41" w:rsidP="00D36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917339" w:rsidRPr="00D36A41">
        <w:rPr>
          <w:rFonts w:hint="eastAsia"/>
          <w:sz w:val="24"/>
          <w:szCs w:val="24"/>
        </w:rPr>
        <w:t>售后服务</w:t>
      </w:r>
      <w:r>
        <w:rPr>
          <w:rFonts w:hint="eastAsia"/>
          <w:sz w:val="24"/>
          <w:szCs w:val="24"/>
        </w:rPr>
        <w:t>。</w:t>
      </w:r>
    </w:p>
    <w:p w:rsidR="00917339" w:rsidRDefault="00917339" w:rsidP="00917339">
      <w:pPr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、</w:t>
      </w:r>
      <w:r w:rsidR="00965CD0">
        <w:rPr>
          <w:rFonts w:ascii="宋体" w:hAnsi="宋体" w:cs="宋体"/>
          <w:color w:val="333333"/>
          <w:kern w:val="0"/>
          <w:sz w:val="24"/>
          <w:szCs w:val="24"/>
        </w:rPr>
        <w:t>投标文件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格式要求</w:t>
      </w:r>
    </w:p>
    <w:p w:rsidR="001D04C0" w:rsidRDefault="00917339" w:rsidP="001D04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请按“二</w:t>
      </w:r>
      <w:r>
        <w:rPr>
          <w:sz w:val="24"/>
          <w:szCs w:val="24"/>
        </w:rPr>
        <w:t>、</w:t>
      </w:r>
      <w:r w:rsidR="00106378" w:rsidRPr="00106378">
        <w:rPr>
          <w:rFonts w:hint="eastAsia"/>
          <w:sz w:val="24"/>
          <w:szCs w:val="24"/>
        </w:rPr>
        <w:t>投标文件内容要求</w:t>
      </w:r>
      <w:r>
        <w:rPr>
          <w:rFonts w:hint="eastAsia"/>
          <w:sz w:val="24"/>
          <w:szCs w:val="24"/>
        </w:rPr>
        <w:t>”文字顺序</w:t>
      </w:r>
      <w:r w:rsidRPr="00CE605B">
        <w:rPr>
          <w:sz w:val="24"/>
          <w:szCs w:val="24"/>
        </w:rPr>
        <w:t>做好目录装订成册，封面注明</w:t>
      </w:r>
      <w:r>
        <w:rPr>
          <w:rFonts w:hint="eastAsia"/>
          <w:sz w:val="24"/>
          <w:szCs w:val="24"/>
        </w:rPr>
        <w:t>报名序号</w:t>
      </w:r>
      <w:r>
        <w:rPr>
          <w:sz w:val="24"/>
          <w:szCs w:val="24"/>
        </w:rPr>
        <w:t>及</w:t>
      </w:r>
      <w:r w:rsidR="00A9270E">
        <w:rPr>
          <w:sz w:val="24"/>
          <w:szCs w:val="24"/>
        </w:rPr>
        <w:t>所投</w:t>
      </w:r>
      <w:r>
        <w:rPr>
          <w:rFonts w:hint="eastAsia"/>
          <w:sz w:val="24"/>
          <w:szCs w:val="24"/>
        </w:rPr>
        <w:t>耗材</w:t>
      </w:r>
      <w:r w:rsidRPr="00CE605B"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（</w:t>
      </w:r>
      <w:r w:rsidR="00B70791">
        <w:rPr>
          <w:rFonts w:hint="eastAsia"/>
          <w:sz w:val="24"/>
          <w:szCs w:val="24"/>
        </w:rPr>
        <w:t>每包</w:t>
      </w:r>
      <w:r>
        <w:rPr>
          <w:sz w:val="24"/>
          <w:szCs w:val="24"/>
        </w:rPr>
        <w:t>一份</w:t>
      </w:r>
      <w:r w:rsidR="001E4A03">
        <w:rPr>
          <w:rFonts w:hint="eastAsia"/>
          <w:sz w:val="24"/>
          <w:szCs w:val="24"/>
        </w:rPr>
        <w:t>投标</w:t>
      </w:r>
      <w:r>
        <w:rPr>
          <w:sz w:val="24"/>
          <w:szCs w:val="24"/>
        </w:rPr>
        <w:t>文件）、</w:t>
      </w:r>
      <w:r w:rsidR="001E4A03">
        <w:rPr>
          <w:rFonts w:hint="eastAsia"/>
          <w:sz w:val="24"/>
          <w:szCs w:val="24"/>
        </w:rPr>
        <w:t>投标</w:t>
      </w:r>
      <w:r>
        <w:rPr>
          <w:sz w:val="24"/>
          <w:szCs w:val="24"/>
        </w:rPr>
        <w:t>公司、联系人和联系电话</w:t>
      </w:r>
      <w:r>
        <w:rPr>
          <w:rFonts w:hint="eastAsia"/>
          <w:sz w:val="24"/>
          <w:szCs w:val="24"/>
        </w:rPr>
        <w:t>，</w:t>
      </w:r>
      <w:r w:rsidRPr="00CE605B">
        <w:rPr>
          <w:sz w:val="24"/>
          <w:szCs w:val="24"/>
        </w:rPr>
        <w:t>未按上述要求提交资料，</w:t>
      </w:r>
      <w:r w:rsidR="00572C12">
        <w:rPr>
          <w:rFonts w:hint="eastAsia"/>
          <w:sz w:val="24"/>
          <w:szCs w:val="24"/>
        </w:rPr>
        <w:t>其</w:t>
      </w:r>
      <w:r w:rsidR="00572C12">
        <w:rPr>
          <w:sz w:val="24"/>
          <w:szCs w:val="24"/>
        </w:rPr>
        <w:t>投标将被拒绝</w:t>
      </w:r>
      <w:r w:rsidRPr="00CE605B">
        <w:rPr>
          <w:sz w:val="24"/>
          <w:szCs w:val="24"/>
        </w:rPr>
        <w:t>。</w:t>
      </w:r>
    </w:p>
    <w:p w:rsidR="00DB324A" w:rsidRDefault="00DB324A" w:rsidP="00DB32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四、评选方法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118"/>
        <w:gridCol w:w="5467"/>
        <w:gridCol w:w="869"/>
      </w:tblGrid>
      <w:tr w:rsidR="00B70791" w:rsidRPr="00C563DD" w:rsidTr="003562CD">
        <w:trPr>
          <w:trHeight w:val="472"/>
          <w:tblHeader/>
        </w:trPr>
        <w:tc>
          <w:tcPr>
            <w:tcW w:w="507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/>
                <w:b/>
                <w:sz w:val="21"/>
                <w:szCs w:val="21"/>
              </w:rPr>
              <w:t>评分项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/>
                <w:b/>
                <w:sz w:val="21"/>
                <w:szCs w:val="21"/>
              </w:rPr>
              <w:t>评审因素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/>
                <w:b/>
                <w:sz w:val="21"/>
                <w:szCs w:val="21"/>
              </w:rPr>
              <w:t>评标标准说明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/>
                <w:b/>
                <w:sz w:val="21"/>
                <w:szCs w:val="21"/>
              </w:rPr>
              <w:t>分值</w:t>
            </w:r>
          </w:p>
        </w:tc>
      </w:tr>
      <w:tr w:rsidR="00B70791" w:rsidRPr="00C563DD" w:rsidTr="003562CD">
        <w:tc>
          <w:tcPr>
            <w:tcW w:w="507" w:type="pct"/>
            <w:vMerge w:val="restart"/>
            <w:shd w:val="clear" w:color="auto" w:fill="auto"/>
            <w:vAlign w:val="center"/>
          </w:tcPr>
          <w:p w:rsidR="00B70791" w:rsidRPr="00C563DD" w:rsidRDefault="00B70791" w:rsidP="00B70791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 w:hint="eastAsia"/>
                <w:sz w:val="21"/>
                <w:szCs w:val="21"/>
              </w:rPr>
              <w:t>商务部分（</w:t>
            </w:r>
            <w:r>
              <w:rPr>
                <w:rFonts w:ascii="宋体" w:hAnsi="宋体" w:cs="Arial"/>
                <w:sz w:val="21"/>
                <w:szCs w:val="21"/>
              </w:rPr>
              <w:t>10</w:t>
            </w:r>
            <w:r w:rsidRPr="00C563DD">
              <w:rPr>
                <w:rFonts w:ascii="宋体" w:hAnsi="宋体" w:cs="Arial" w:hint="eastAsia"/>
                <w:sz w:val="21"/>
                <w:szCs w:val="21"/>
              </w:rPr>
              <w:lastRenderedPageBreak/>
              <w:t>分）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lastRenderedPageBreak/>
              <w:t>近三年类似项目业绩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A127F3">
            <w:pPr>
              <w:widowControl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 w:rsidRPr="00C8784F">
              <w:rPr>
                <w:rFonts w:ascii="宋体" w:hAnsi="宋体" w:cs="宋体" w:hint="eastAsia"/>
                <w:kern w:val="0"/>
                <w:szCs w:val="21"/>
              </w:rPr>
              <w:t>近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 xml:space="preserve"> 3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年内（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2018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日至今，以签订合同日期为准），投标人具有类似项目业绩。每提供一个得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分，该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lastRenderedPageBreak/>
              <w:t>项满分</w:t>
            </w:r>
            <w:r w:rsidR="00A127F3">
              <w:rPr>
                <w:rFonts w:ascii="宋体" w:hAnsi="宋体" w:cs="宋体"/>
                <w:kern w:val="0"/>
                <w:szCs w:val="21"/>
              </w:rPr>
              <w:t>8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kern w:val="0"/>
                <w:szCs w:val="21"/>
              </w:rPr>
              <w:t>须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提供合同复印件或</w:t>
            </w:r>
            <w:r w:rsidRPr="00C8784F">
              <w:rPr>
                <w:rFonts w:ascii="宋体" w:hAnsi="宋体" w:cs="宋体"/>
                <w:kern w:val="0"/>
                <w:szCs w:val="21"/>
              </w:rPr>
              <w:t>供货发票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（包含首页、金额及签字盖章页）</w:t>
            </w:r>
            <w:r>
              <w:rPr>
                <w:rFonts w:ascii="宋体" w:hAnsi="宋体" w:cs="宋体" w:hint="eastAsia"/>
                <w:kern w:val="0"/>
                <w:szCs w:val="21"/>
              </w:rPr>
              <w:t>作为证明材料</w:t>
            </w:r>
            <w:r w:rsidRPr="00C8784F">
              <w:rPr>
                <w:rFonts w:ascii="宋体" w:hAnsi="宋体" w:cs="宋体" w:hint="eastAsia"/>
                <w:kern w:val="0"/>
                <w:szCs w:val="21"/>
              </w:rPr>
              <w:t>，否则不得分。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A127F3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8</w:t>
            </w:r>
          </w:p>
        </w:tc>
      </w:tr>
      <w:tr w:rsidR="00B70791" w:rsidRPr="00C563DD" w:rsidTr="003562CD">
        <w:tc>
          <w:tcPr>
            <w:tcW w:w="507" w:type="pct"/>
            <w:vMerge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投标文件的装订与编排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投标文件采用不可拆卸装订、编排合理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目录完整、编有索引、内容合理有序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)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分，否则不得分。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</w:tr>
      <w:tr w:rsidR="00B70791" w:rsidRPr="00C563DD" w:rsidTr="003562CD">
        <w:tc>
          <w:tcPr>
            <w:tcW w:w="507" w:type="pct"/>
            <w:vMerge w:val="restart"/>
            <w:shd w:val="clear" w:color="auto" w:fill="auto"/>
            <w:vAlign w:val="center"/>
          </w:tcPr>
          <w:p w:rsidR="00B70791" w:rsidRPr="00C563DD" w:rsidRDefault="00B70791" w:rsidP="00B70791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 w:hint="eastAsia"/>
                <w:sz w:val="21"/>
                <w:szCs w:val="21"/>
              </w:rPr>
              <w:t>技术部分（</w:t>
            </w:r>
            <w:r>
              <w:rPr>
                <w:rFonts w:ascii="宋体" w:hAnsi="宋体" w:cs="Arial"/>
                <w:sz w:val="21"/>
                <w:szCs w:val="21"/>
              </w:rPr>
              <w:t>60</w:t>
            </w:r>
            <w:r w:rsidRPr="00C563DD">
              <w:rPr>
                <w:rFonts w:ascii="宋体" w:hAnsi="宋体" w:cs="Arial" w:hint="eastAsia"/>
                <w:sz w:val="21"/>
                <w:szCs w:val="21"/>
              </w:rPr>
              <w:t>分）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投标文件响应情况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B7079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投标人技术指标全部满足技术要求的为</w:t>
            </w:r>
            <w:r>
              <w:rPr>
                <w:rFonts w:ascii="宋体" w:hAnsi="宋体" w:cs="宋体"/>
                <w:kern w:val="0"/>
                <w:szCs w:val="21"/>
              </w:rPr>
              <w:t>25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分；每负偏离一条技术指标扣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分，最低得分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</w:tr>
      <w:tr w:rsidR="00B70791" w:rsidRPr="00C563DD" w:rsidTr="003562CD">
        <w:tc>
          <w:tcPr>
            <w:tcW w:w="507" w:type="pct"/>
            <w:vMerge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68290F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8290F">
              <w:rPr>
                <w:rFonts w:ascii="宋体" w:hAnsi="宋体" w:cs="宋体" w:hint="eastAsia"/>
                <w:kern w:val="0"/>
                <w:szCs w:val="21"/>
              </w:rPr>
              <w:t>拟投产品的质量（含样品评审）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68290F" w:rsidRDefault="00B70791" w:rsidP="003562CD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根据投标人递交的样品从外观、实际</w:t>
            </w:r>
            <w:r w:rsidRPr="0068290F">
              <w:rPr>
                <w:rFonts w:ascii="宋体" w:hAnsi="宋体" w:cs="宋体"/>
                <w:kern w:val="0"/>
                <w:szCs w:val="21"/>
              </w:rPr>
              <w:t>产品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尺寸是否</w:t>
            </w:r>
            <w:r w:rsidRPr="0068290F">
              <w:rPr>
                <w:rFonts w:ascii="宋体" w:hAnsi="宋体" w:cs="宋体"/>
                <w:kern w:val="0"/>
                <w:szCs w:val="21"/>
              </w:rPr>
              <w:t>符合招标文件要求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以及材质</w:t>
            </w:r>
            <w:r w:rsidRPr="0068290F">
              <w:rPr>
                <w:rFonts w:ascii="宋体" w:hAnsi="宋体" w:cs="宋体"/>
                <w:kern w:val="0"/>
                <w:szCs w:val="21"/>
              </w:rPr>
              <w:t>质量方面进行综合评价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排序</w:t>
            </w:r>
            <w:r w:rsidRPr="0068290F">
              <w:rPr>
                <w:rFonts w:ascii="宋体" w:hAnsi="宋体" w:cs="宋体"/>
                <w:kern w:val="0"/>
                <w:szCs w:val="21"/>
              </w:rPr>
              <w:t>，第一名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68290F">
              <w:rPr>
                <w:rFonts w:ascii="宋体" w:hAnsi="宋体" w:cs="宋体"/>
                <w:kern w:val="0"/>
                <w:szCs w:val="21"/>
              </w:rPr>
              <w:t>，之后每降低一排名扣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68290F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B70791" w:rsidRPr="0068290F" w:rsidRDefault="00B70791" w:rsidP="003562CD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根据投标文件中投标人拟投产品从对招标文件响应情况、产品质量以及产品先进性等方面进行综合评价排序，第一名</w:t>
            </w:r>
            <w:r w:rsidRPr="0068290F">
              <w:rPr>
                <w:rFonts w:ascii="宋体" w:hAnsi="宋体" w:cs="宋体"/>
                <w:kern w:val="0"/>
                <w:szCs w:val="21"/>
              </w:rPr>
              <w:t>1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68290F">
              <w:rPr>
                <w:rFonts w:ascii="宋体" w:hAnsi="宋体" w:cs="宋体"/>
                <w:kern w:val="0"/>
                <w:szCs w:val="21"/>
              </w:rPr>
              <w:t>，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之后</w:t>
            </w:r>
            <w:r w:rsidRPr="0068290F">
              <w:rPr>
                <w:rFonts w:ascii="宋体" w:hAnsi="宋体" w:cs="宋体"/>
                <w:kern w:val="0"/>
                <w:szCs w:val="21"/>
              </w:rPr>
              <w:t>每降低一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排</w:t>
            </w:r>
            <w:r w:rsidRPr="0068290F">
              <w:rPr>
                <w:rFonts w:ascii="宋体" w:hAnsi="宋体" w:cs="宋体"/>
                <w:kern w:val="0"/>
                <w:szCs w:val="21"/>
              </w:rPr>
              <w:t>名扣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68290F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005C08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</w:tr>
      <w:tr w:rsidR="00B70791" w:rsidRPr="00C563DD" w:rsidTr="003562CD">
        <w:tc>
          <w:tcPr>
            <w:tcW w:w="507" w:type="pct"/>
            <w:vMerge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供货方案及保证措施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B7079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根据投标人提供供货方案的情况综合评议，供货方案完善、较为合理得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分；供货方案完善、相对合理得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分；供货方案一般、不太合理得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</w:tr>
      <w:tr w:rsidR="00B70791" w:rsidRPr="00C563DD" w:rsidTr="003562CD">
        <w:tc>
          <w:tcPr>
            <w:tcW w:w="507" w:type="pct"/>
            <w:vMerge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投标人的售后服务机</w:t>
            </w:r>
            <w:r>
              <w:rPr>
                <w:rFonts w:ascii="宋体" w:hAnsi="宋体" w:cs="宋体" w:hint="eastAsia"/>
                <w:kern w:val="0"/>
                <w:szCs w:val="21"/>
              </w:rPr>
              <w:t>构和提供的售后服务方案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进行评审服务方案针对性、科学性强得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分，</w:t>
            </w:r>
          </w:p>
          <w:p w:rsidR="00B70791" w:rsidRPr="00C563DD" w:rsidRDefault="00B70791" w:rsidP="0035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服务方案针对性、科学性一般得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B70791" w:rsidRPr="00C563DD" w:rsidRDefault="00B70791" w:rsidP="0035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服务方案针对性、科学性较差得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 w:val="21"/>
                <w:szCs w:val="21"/>
              </w:rPr>
              <w:t>未提供不得分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</w:tr>
      <w:tr w:rsidR="00B70791" w:rsidRPr="00C563DD" w:rsidTr="003562CD">
        <w:tc>
          <w:tcPr>
            <w:tcW w:w="1181" w:type="pct"/>
            <w:gridSpan w:val="2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563DD">
              <w:rPr>
                <w:rFonts w:ascii="宋体" w:hAnsi="宋体" w:cs="Arial" w:hint="eastAsia"/>
                <w:sz w:val="21"/>
                <w:szCs w:val="21"/>
              </w:rPr>
              <w:t>价格部分（</w:t>
            </w:r>
            <w:r w:rsidRPr="00C563DD">
              <w:rPr>
                <w:rFonts w:ascii="宋体" w:hAnsi="宋体" w:cs="Arial" w:hint="eastAsia"/>
                <w:sz w:val="21"/>
                <w:szCs w:val="21"/>
              </w:rPr>
              <w:t>30</w:t>
            </w:r>
            <w:r w:rsidRPr="00C563DD">
              <w:rPr>
                <w:rFonts w:ascii="宋体" w:hAnsi="宋体" w:cs="Arial" w:hint="eastAsia"/>
                <w:sz w:val="21"/>
                <w:szCs w:val="21"/>
              </w:rPr>
              <w:t>分）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B70791" w:rsidRPr="00C563DD" w:rsidRDefault="00B70791" w:rsidP="003562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3DD">
              <w:rPr>
                <w:rFonts w:ascii="宋体" w:hAnsi="宋体" w:cs="宋体" w:hint="eastAsia"/>
                <w:kern w:val="0"/>
                <w:szCs w:val="21"/>
              </w:rPr>
              <w:t>评标价格分数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=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（评标基准价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投标报价）×价格权重（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30%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）×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 xml:space="preserve">100 </w:t>
            </w:r>
            <w:r w:rsidRPr="00C563DD">
              <w:rPr>
                <w:rFonts w:ascii="宋体" w:hAnsi="宋体" w:cs="宋体" w:hint="eastAsia"/>
                <w:kern w:val="0"/>
                <w:szCs w:val="21"/>
              </w:rPr>
              <w:t>（注：实质性响应招标文件要求且价格最低的投标报价为评标基准价）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B70791" w:rsidRPr="00C563DD" w:rsidRDefault="00B70791" w:rsidP="003562CD">
            <w:pPr>
              <w:pStyle w:val="af0"/>
              <w:tabs>
                <w:tab w:val="clear" w:pos="567"/>
              </w:tabs>
              <w:spacing w:before="0" w:line="24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30</w:t>
            </w:r>
          </w:p>
        </w:tc>
      </w:tr>
    </w:tbl>
    <w:p w:rsidR="00DB324A" w:rsidRDefault="00DB324A" w:rsidP="00B70791">
      <w:pPr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sectPr w:rsidR="00DB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B0" w:rsidRDefault="008770B0" w:rsidP="00102849">
      <w:r>
        <w:separator/>
      </w:r>
    </w:p>
  </w:endnote>
  <w:endnote w:type="continuationSeparator" w:id="0">
    <w:p w:rsidR="008770B0" w:rsidRDefault="008770B0" w:rsidP="0010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B0" w:rsidRDefault="008770B0" w:rsidP="00102849">
      <w:r>
        <w:separator/>
      </w:r>
    </w:p>
  </w:footnote>
  <w:footnote w:type="continuationSeparator" w:id="0">
    <w:p w:rsidR="008770B0" w:rsidRDefault="008770B0" w:rsidP="0010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6D64"/>
    <w:multiLevelType w:val="hybridMultilevel"/>
    <w:tmpl w:val="821AA6B6"/>
    <w:lvl w:ilvl="0" w:tplc="D564FF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63"/>
    <w:rsid w:val="00042CA7"/>
    <w:rsid w:val="0005752A"/>
    <w:rsid w:val="00092337"/>
    <w:rsid w:val="00095479"/>
    <w:rsid w:val="000C02E8"/>
    <w:rsid w:val="000C1BBA"/>
    <w:rsid w:val="000D244B"/>
    <w:rsid w:val="000D46E7"/>
    <w:rsid w:val="00102849"/>
    <w:rsid w:val="00106378"/>
    <w:rsid w:val="00122162"/>
    <w:rsid w:val="001458DD"/>
    <w:rsid w:val="001D04C0"/>
    <w:rsid w:val="001E4A03"/>
    <w:rsid w:val="001F7224"/>
    <w:rsid w:val="002563D5"/>
    <w:rsid w:val="00275F05"/>
    <w:rsid w:val="00293C62"/>
    <w:rsid w:val="002B03E8"/>
    <w:rsid w:val="002F5D6A"/>
    <w:rsid w:val="00303641"/>
    <w:rsid w:val="00310EF5"/>
    <w:rsid w:val="00373B16"/>
    <w:rsid w:val="00394D18"/>
    <w:rsid w:val="003B6D1F"/>
    <w:rsid w:val="003F2B60"/>
    <w:rsid w:val="004C1003"/>
    <w:rsid w:val="004C6535"/>
    <w:rsid w:val="004C6BCB"/>
    <w:rsid w:val="004C6C80"/>
    <w:rsid w:val="005667E7"/>
    <w:rsid w:val="00566A1D"/>
    <w:rsid w:val="00572C12"/>
    <w:rsid w:val="00591978"/>
    <w:rsid w:val="00593AC4"/>
    <w:rsid w:val="005E3056"/>
    <w:rsid w:val="005E739F"/>
    <w:rsid w:val="00606382"/>
    <w:rsid w:val="006073B9"/>
    <w:rsid w:val="0062307E"/>
    <w:rsid w:val="0063289A"/>
    <w:rsid w:val="00657EFC"/>
    <w:rsid w:val="00670EC2"/>
    <w:rsid w:val="006C0D28"/>
    <w:rsid w:val="006D1D65"/>
    <w:rsid w:val="00765EB9"/>
    <w:rsid w:val="00775BAC"/>
    <w:rsid w:val="007A18E4"/>
    <w:rsid w:val="007D0ABC"/>
    <w:rsid w:val="007F587F"/>
    <w:rsid w:val="008025E1"/>
    <w:rsid w:val="00824C7E"/>
    <w:rsid w:val="00871F05"/>
    <w:rsid w:val="008770B0"/>
    <w:rsid w:val="0089244B"/>
    <w:rsid w:val="008A51EA"/>
    <w:rsid w:val="00917339"/>
    <w:rsid w:val="00965CD0"/>
    <w:rsid w:val="00986036"/>
    <w:rsid w:val="00994E0B"/>
    <w:rsid w:val="009D3ED5"/>
    <w:rsid w:val="009E2377"/>
    <w:rsid w:val="00A02B51"/>
    <w:rsid w:val="00A03937"/>
    <w:rsid w:val="00A127F3"/>
    <w:rsid w:val="00A87744"/>
    <w:rsid w:val="00A9270E"/>
    <w:rsid w:val="00A970E4"/>
    <w:rsid w:val="00AB17CA"/>
    <w:rsid w:val="00AB189E"/>
    <w:rsid w:val="00B33870"/>
    <w:rsid w:val="00B43373"/>
    <w:rsid w:val="00B70791"/>
    <w:rsid w:val="00B83348"/>
    <w:rsid w:val="00BF4C6B"/>
    <w:rsid w:val="00C14BEC"/>
    <w:rsid w:val="00C76D63"/>
    <w:rsid w:val="00CB64AC"/>
    <w:rsid w:val="00CC0E8C"/>
    <w:rsid w:val="00CD0CA9"/>
    <w:rsid w:val="00CF45D6"/>
    <w:rsid w:val="00D36A41"/>
    <w:rsid w:val="00D97E17"/>
    <w:rsid w:val="00DB324A"/>
    <w:rsid w:val="00E07007"/>
    <w:rsid w:val="00E35896"/>
    <w:rsid w:val="00E468ED"/>
    <w:rsid w:val="00F34267"/>
    <w:rsid w:val="00F658B0"/>
    <w:rsid w:val="00FD1551"/>
    <w:rsid w:val="00FE1CB5"/>
    <w:rsid w:val="00FE5568"/>
    <w:rsid w:val="00FF0BD3"/>
    <w:rsid w:val="0CB36C79"/>
    <w:rsid w:val="6E9017B8"/>
    <w:rsid w:val="7E6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ABA09"/>
  <w15:docId w15:val="{BD19578F-D994-4063-A612-72DC47D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657E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7EFC"/>
    <w:rPr>
      <w:kern w:val="2"/>
      <w:sz w:val="18"/>
      <w:szCs w:val="18"/>
    </w:rPr>
  </w:style>
  <w:style w:type="table" w:styleId="a9">
    <w:name w:val="Table Grid"/>
    <w:basedOn w:val="a1"/>
    <w:uiPriority w:val="39"/>
    <w:qFormat/>
    <w:rsid w:val="0014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5E739F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0D46E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D46E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D46E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46E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D46E7"/>
    <w:rPr>
      <w:b/>
      <w:bCs/>
      <w:kern w:val="2"/>
      <w:sz w:val="21"/>
      <w:szCs w:val="22"/>
    </w:rPr>
  </w:style>
  <w:style w:type="character" w:customStyle="1" w:styleId="11">
    <w:name w:val="正文文本 字符1"/>
    <w:link w:val="af0"/>
    <w:rsid w:val="00B70791"/>
    <w:rPr>
      <w:rFonts w:ascii="Cambria" w:hAnsi="Cambria"/>
      <w:kern w:val="2"/>
      <w:sz w:val="24"/>
      <w:szCs w:val="24"/>
    </w:rPr>
  </w:style>
  <w:style w:type="paragraph" w:styleId="af0">
    <w:name w:val="Body Text"/>
    <w:basedOn w:val="a"/>
    <w:link w:val="11"/>
    <w:qFormat/>
    <w:rsid w:val="00B70791"/>
    <w:pPr>
      <w:tabs>
        <w:tab w:val="left" w:pos="567"/>
      </w:tabs>
      <w:spacing w:before="120" w:line="22" w:lineRule="atLeast"/>
    </w:pPr>
    <w:rPr>
      <w:rFonts w:ascii="Cambria" w:hAnsi="Cambria"/>
      <w:sz w:val="24"/>
      <w:szCs w:val="24"/>
    </w:rPr>
  </w:style>
  <w:style w:type="character" w:customStyle="1" w:styleId="af1">
    <w:name w:val="正文文本 字符"/>
    <w:basedOn w:val="a0"/>
    <w:uiPriority w:val="99"/>
    <w:semiHidden/>
    <w:rsid w:val="00B707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C8382-0D18-4847-BD5D-6F59587F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2021-01-26T00:32:00Z</cp:lastPrinted>
  <dcterms:created xsi:type="dcterms:W3CDTF">2021-06-04T07:29:00Z</dcterms:created>
  <dcterms:modified xsi:type="dcterms:W3CDTF">2021-06-04T07:29:00Z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