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D" w:rsidRDefault="006770FD" w:rsidP="006770FD">
      <w:pPr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公告附件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：</w:t>
      </w:r>
    </w:p>
    <w:p w:rsidR="006770FD" w:rsidRDefault="006770FD" w:rsidP="006770FD">
      <w:pPr>
        <w:jc w:val="center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遴选</w:t>
      </w:r>
      <w:r w:rsidRPr="00B70791">
        <w:rPr>
          <w:rFonts w:ascii="宋体" w:hAnsi="宋体" w:cs="宋体"/>
          <w:color w:val="333333"/>
          <w:kern w:val="0"/>
          <w:sz w:val="24"/>
          <w:szCs w:val="24"/>
        </w:rPr>
        <w:t>文件</w:t>
      </w:r>
    </w:p>
    <w:p w:rsidR="006770FD" w:rsidRDefault="006770FD" w:rsidP="006770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、采购需求表</w:t>
      </w:r>
    </w:p>
    <w:tbl>
      <w:tblPr>
        <w:tblStyle w:val="a7"/>
        <w:tblW w:w="4952" w:type="pct"/>
        <w:tblLook w:val="04A0" w:firstRow="1" w:lastRow="0" w:firstColumn="1" w:lastColumn="0" w:noHBand="0" w:noVBand="1"/>
      </w:tblPr>
      <w:tblGrid>
        <w:gridCol w:w="1635"/>
        <w:gridCol w:w="3323"/>
        <w:gridCol w:w="3258"/>
      </w:tblGrid>
      <w:tr w:rsidR="006770FD" w:rsidTr="0081569A">
        <w:trPr>
          <w:trHeight w:val="668"/>
        </w:trPr>
        <w:tc>
          <w:tcPr>
            <w:tcW w:w="995" w:type="pct"/>
            <w:vAlign w:val="center"/>
          </w:tcPr>
          <w:p w:rsidR="006770FD" w:rsidRDefault="006770FD" w:rsidP="0081569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序号</w:t>
            </w:r>
          </w:p>
        </w:tc>
        <w:tc>
          <w:tcPr>
            <w:tcW w:w="2022" w:type="pct"/>
            <w:vAlign w:val="center"/>
          </w:tcPr>
          <w:p w:rsidR="006770FD" w:rsidRDefault="006770FD" w:rsidP="0081569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物品名称</w:t>
            </w:r>
          </w:p>
        </w:tc>
        <w:tc>
          <w:tcPr>
            <w:tcW w:w="1983" w:type="pct"/>
            <w:vAlign w:val="center"/>
          </w:tcPr>
          <w:p w:rsidR="006770FD" w:rsidRPr="00B70791" w:rsidRDefault="006770FD" w:rsidP="0081569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年使用量</w:t>
            </w:r>
          </w:p>
        </w:tc>
      </w:tr>
      <w:tr w:rsidR="006770FD" w:rsidTr="0081569A">
        <w:trPr>
          <w:trHeight w:val="570"/>
        </w:trPr>
        <w:tc>
          <w:tcPr>
            <w:tcW w:w="995" w:type="pct"/>
            <w:vAlign w:val="center"/>
          </w:tcPr>
          <w:p w:rsidR="006770FD" w:rsidRDefault="006770FD" w:rsidP="0081569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1</w:t>
            </w:r>
          </w:p>
        </w:tc>
        <w:tc>
          <w:tcPr>
            <w:tcW w:w="2022" w:type="pct"/>
            <w:vAlign w:val="center"/>
          </w:tcPr>
          <w:p w:rsidR="006770FD" w:rsidRDefault="006770FD" w:rsidP="0081569A">
            <w:pPr>
              <w:widowControl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便携式睡眠</w:t>
            </w:r>
            <w:r>
              <w:rPr>
                <w:rFonts w:ascii="等线" w:eastAsia="等线" w:hAnsi="等线" w:cs="宋体"/>
                <w:color w:val="000000"/>
                <w:sz w:val="22"/>
              </w:rPr>
              <w:t>呼吸</w:t>
            </w:r>
            <w:r>
              <w:rPr>
                <w:rFonts w:ascii="等线" w:eastAsia="等线" w:hAnsi="等线" w:cs="宋体" w:hint="eastAsia"/>
                <w:color w:val="000000"/>
                <w:sz w:val="22"/>
              </w:rPr>
              <w:t>监测</w:t>
            </w:r>
            <w:r>
              <w:rPr>
                <w:rFonts w:ascii="等线" w:eastAsia="等线" w:hAnsi="等线" w:cs="宋体"/>
                <w:color w:val="000000"/>
                <w:sz w:val="22"/>
              </w:rPr>
              <w:t>仪</w:t>
            </w:r>
          </w:p>
        </w:tc>
        <w:tc>
          <w:tcPr>
            <w:tcW w:w="1983" w:type="pct"/>
            <w:vAlign w:val="center"/>
          </w:tcPr>
          <w:p w:rsidR="006770FD" w:rsidRPr="00B70791" w:rsidRDefault="006770FD" w:rsidP="0081569A">
            <w:pPr>
              <w:widowControl/>
              <w:jc w:val="center"/>
              <w:rPr>
                <w:rFonts w:hint="eastAsia"/>
              </w:rPr>
            </w:pPr>
            <w:r w:rsidRPr="00B70791">
              <w:rPr>
                <w:rFonts w:hint="eastAsia"/>
              </w:rPr>
              <w:t>约</w:t>
            </w:r>
            <w:r>
              <w:t>100</w:t>
            </w:r>
            <w:r w:rsidR="00913F9D">
              <w:rPr>
                <w:rFonts w:hint="eastAsia"/>
              </w:rPr>
              <w:t>台</w:t>
            </w:r>
          </w:p>
        </w:tc>
      </w:tr>
    </w:tbl>
    <w:p w:rsidR="006770FD" w:rsidRDefault="006770FD" w:rsidP="006770FD">
      <w:pPr>
        <w:rPr>
          <w:sz w:val="24"/>
          <w:szCs w:val="24"/>
        </w:rPr>
      </w:pPr>
      <w:r w:rsidRPr="00B70791">
        <w:rPr>
          <w:rFonts w:hint="eastAsia"/>
          <w:sz w:val="24"/>
          <w:szCs w:val="24"/>
        </w:rPr>
        <w:t>注：上表中数量为预估数量，具体以</w:t>
      </w:r>
      <w:r>
        <w:rPr>
          <w:rFonts w:hint="eastAsia"/>
          <w:sz w:val="24"/>
          <w:szCs w:val="24"/>
        </w:rPr>
        <w:t>临床使用</w:t>
      </w:r>
      <w:r w:rsidRPr="00B70791">
        <w:rPr>
          <w:rFonts w:hint="eastAsia"/>
          <w:sz w:val="24"/>
          <w:szCs w:val="24"/>
        </w:rPr>
        <w:t>为准。</w:t>
      </w:r>
    </w:p>
    <w:p w:rsidR="006770FD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遴选文件内容要求</w:t>
      </w:r>
    </w:p>
    <w:p w:rsidR="006770FD" w:rsidRDefault="006770FD" w:rsidP="006770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供应商提交的遴选文件包含但不限于以下内容（</w:t>
      </w:r>
      <w:r w:rsidRPr="00FE1CB5">
        <w:rPr>
          <w:sz w:val="24"/>
          <w:szCs w:val="24"/>
        </w:rPr>
        <w:t>1、资格部分</w:t>
      </w:r>
      <w:r>
        <w:rPr>
          <w:rFonts w:hint="eastAsia"/>
          <w:sz w:val="24"/>
          <w:szCs w:val="24"/>
        </w:rPr>
        <w:t>、</w:t>
      </w:r>
      <w:r w:rsidRPr="00FE1CB5">
        <w:rPr>
          <w:sz w:val="24"/>
          <w:szCs w:val="24"/>
        </w:rPr>
        <w:t>2、产品信息表</w:t>
      </w:r>
      <w:r>
        <w:rPr>
          <w:rFonts w:hint="eastAsia"/>
          <w:sz w:val="24"/>
          <w:szCs w:val="24"/>
        </w:rPr>
        <w:t>、3、商务</w:t>
      </w:r>
      <w:r>
        <w:rPr>
          <w:sz w:val="24"/>
          <w:szCs w:val="24"/>
        </w:rPr>
        <w:t>部分</w:t>
      </w:r>
      <w:r>
        <w:rPr>
          <w:rFonts w:hint="eastAsia"/>
          <w:sz w:val="24"/>
          <w:szCs w:val="24"/>
        </w:rPr>
        <w:t>、</w:t>
      </w:r>
      <w:r w:rsidRPr="00FE1CB5">
        <w:rPr>
          <w:sz w:val="24"/>
          <w:szCs w:val="24"/>
        </w:rPr>
        <w:t>4、技术要求部分</w:t>
      </w:r>
      <w:r>
        <w:rPr>
          <w:rFonts w:hint="eastAsia"/>
          <w:sz w:val="24"/>
          <w:szCs w:val="24"/>
        </w:rPr>
        <w:t>），具体要求如下。</w:t>
      </w:r>
    </w:p>
    <w:p w:rsidR="006770FD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1、资格部分</w:t>
      </w:r>
    </w:p>
    <w:p w:rsidR="006770FD" w:rsidRDefault="006770FD" w:rsidP="006770FD">
      <w:pPr>
        <w:ind w:firstLineChars="200" w:firstLine="480"/>
        <w:rPr>
          <w:sz w:val="24"/>
          <w:szCs w:val="24"/>
        </w:rPr>
      </w:pPr>
      <w:r w:rsidRPr="006B4065">
        <w:rPr>
          <w:sz w:val="24"/>
          <w:szCs w:val="24"/>
        </w:rPr>
        <w:t>厂商和经销商营业执照、组织机构代码、税务</w:t>
      </w:r>
      <w:r>
        <w:rPr>
          <w:sz w:val="24"/>
          <w:szCs w:val="24"/>
        </w:rPr>
        <w:t>登记证、法人手签授权书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被授权人身份证的复印件，</w:t>
      </w:r>
      <w:r w:rsidRPr="006B4065">
        <w:rPr>
          <w:sz w:val="24"/>
          <w:szCs w:val="24"/>
        </w:rPr>
        <w:t>医疗器械生产许可证或生产备案凭证（国产）、医疗器械经营许可证或经营备案表、医疗器械注册证</w:t>
      </w:r>
      <w:r>
        <w:rPr>
          <w:rFonts w:hint="eastAsia"/>
          <w:sz w:val="24"/>
          <w:szCs w:val="24"/>
        </w:rPr>
        <w:t>。以上所有资料均</w:t>
      </w:r>
      <w:r>
        <w:rPr>
          <w:sz w:val="24"/>
          <w:szCs w:val="24"/>
        </w:rPr>
        <w:t>需加盖遴选单位</w:t>
      </w:r>
      <w:r>
        <w:rPr>
          <w:rFonts w:hint="eastAsia"/>
          <w:sz w:val="24"/>
          <w:szCs w:val="24"/>
        </w:rPr>
        <w:t>红</w:t>
      </w:r>
      <w:r>
        <w:rPr>
          <w:sz w:val="24"/>
          <w:szCs w:val="24"/>
        </w:rPr>
        <w:t>章</w:t>
      </w:r>
      <w:r>
        <w:rPr>
          <w:rFonts w:hint="eastAsia"/>
          <w:sz w:val="24"/>
          <w:szCs w:val="24"/>
        </w:rPr>
        <w:t>且供应商每个产品</w:t>
      </w:r>
      <w:r>
        <w:rPr>
          <w:sz w:val="24"/>
          <w:szCs w:val="24"/>
        </w:rPr>
        <w:t>只</w:t>
      </w:r>
      <w:r>
        <w:rPr>
          <w:rFonts w:hint="eastAsia"/>
          <w:sz w:val="24"/>
          <w:szCs w:val="24"/>
        </w:rPr>
        <w:t>允许递交一个</w:t>
      </w:r>
      <w:r>
        <w:rPr>
          <w:sz w:val="24"/>
          <w:szCs w:val="24"/>
        </w:rPr>
        <w:t>品牌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否则其遴选将被拒绝</w:t>
      </w:r>
      <w:r>
        <w:rPr>
          <w:rFonts w:hint="eastAsia"/>
          <w:sz w:val="24"/>
          <w:szCs w:val="24"/>
        </w:rPr>
        <w:t>。</w:t>
      </w:r>
    </w:p>
    <w:p w:rsidR="006770FD" w:rsidRDefault="006770FD" w:rsidP="006770F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、产品信息</w:t>
      </w:r>
      <w:r>
        <w:rPr>
          <w:sz w:val="24"/>
          <w:szCs w:val="24"/>
        </w:rPr>
        <w:t>表</w:t>
      </w:r>
    </w:p>
    <w:tbl>
      <w:tblPr>
        <w:tblStyle w:val="1"/>
        <w:tblW w:w="5828" w:type="pct"/>
        <w:jc w:val="center"/>
        <w:tblLook w:val="04A0" w:firstRow="1" w:lastRow="0" w:firstColumn="1" w:lastColumn="0" w:noHBand="0" w:noVBand="1"/>
      </w:tblPr>
      <w:tblGrid>
        <w:gridCol w:w="538"/>
        <w:gridCol w:w="1141"/>
        <w:gridCol w:w="1008"/>
        <w:gridCol w:w="1433"/>
        <w:gridCol w:w="781"/>
        <w:gridCol w:w="1145"/>
        <w:gridCol w:w="855"/>
        <w:gridCol w:w="679"/>
        <w:gridCol w:w="870"/>
        <w:gridCol w:w="611"/>
        <w:gridCol w:w="609"/>
      </w:tblGrid>
      <w:tr w:rsidR="00913F9D" w:rsidTr="00913F9D">
        <w:trPr>
          <w:tblHeader/>
          <w:jc w:val="center"/>
        </w:trPr>
        <w:tc>
          <w:tcPr>
            <w:tcW w:w="278" w:type="pct"/>
            <w:vMerge w:val="restar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供应商</w:t>
            </w:r>
          </w:p>
        </w:tc>
        <w:tc>
          <w:tcPr>
            <w:tcW w:w="590" w:type="pct"/>
            <w:vMerge w:val="restar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耗材（检测项目）名称</w:t>
            </w:r>
          </w:p>
        </w:tc>
        <w:tc>
          <w:tcPr>
            <w:tcW w:w="521" w:type="pct"/>
            <w:vMerge w:val="restar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规格型号(注册证号)</w:t>
            </w:r>
          </w:p>
        </w:tc>
        <w:tc>
          <w:tcPr>
            <w:tcW w:w="741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市场占有率</w:t>
            </w:r>
          </w:p>
        </w:tc>
        <w:tc>
          <w:tcPr>
            <w:tcW w:w="404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产地</w:t>
            </w:r>
          </w:p>
        </w:tc>
        <w:tc>
          <w:tcPr>
            <w:tcW w:w="592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代理级别</w:t>
            </w:r>
          </w:p>
        </w:tc>
        <w:tc>
          <w:tcPr>
            <w:tcW w:w="442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收费类型</w:t>
            </w:r>
          </w:p>
        </w:tc>
        <w:tc>
          <w:tcPr>
            <w:tcW w:w="351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医保类型</w:t>
            </w:r>
          </w:p>
        </w:tc>
        <w:tc>
          <w:tcPr>
            <w:tcW w:w="450" w:type="pc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境外注册</w:t>
            </w:r>
          </w:p>
        </w:tc>
        <w:tc>
          <w:tcPr>
            <w:tcW w:w="316" w:type="pct"/>
            <w:vMerge w:val="restart"/>
            <w:vAlign w:val="center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产品价格</w:t>
            </w:r>
          </w:p>
        </w:tc>
        <w:tc>
          <w:tcPr>
            <w:tcW w:w="315" w:type="pct"/>
            <w:vMerge w:val="restart"/>
          </w:tcPr>
          <w:p w:rsidR="00913F9D" w:rsidRDefault="00913F9D" w:rsidP="0081569A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  <w:r>
              <w:rPr>
                <w:rFonts w:ascii="宋体" w:eastAsia="宋体" w:hAnsi="宋体" w:cs="宋体"/>
                <w:szCs w:val="21"/>
              </w:rPr>
              <w:t>备注说明项</w:t>
            </w:r>
          </w:p>
        </w:tc>
      </w:tr>
      <w:tr w:rsidR="00913F9D" w:rsidTr="00913F9D">
        <w:trPr>
          <w:tblHeader/>
          <w:jc w:val="center"/>
        </w:trPr>
        <w:tc>
          <w:tcPr>
            <w:tcW w:w="278" w:type="pct"/>
            <w:vMerge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①遴选产品是否在其他医院使用；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②提供在其他医院使用的发票</w:t>
            </w:r>
          </w:p>
        </w:tc>
        <w:tc>
          <w:tcPr>
            <w:tcW w:w="404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□国产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□进口</w:t>
            </w:r>
          </w:p>
        </w:tc>
        <w:tc>
          <w:tcPr>
            <w:tcW w:w="592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总代理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一级代理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二级代理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>
              <w:rPr>
                <w:rFonts w:ascii="宋体" w:eastAsia="宋体" w:hAnsi="宋体" w:cs="宋体"/>
                <w:szCs w:val="21"/>
              </w:rPr>
              <w:t>其他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□可单独收费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□包含型收费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□不可收费</w:t>
            </w:r>
          </w:p>
        </w:tc>
        <w:tc>
          <w:tcPr>
            <w:tcW w:w="351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□无自付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□有自付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□不可报销</w:t>
            </w:r>
          </w:p>
        </w:tc>
        <w:tc>
          <w:tcPr>
            <w:tcW w:w="450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□FDA认证</w:t>
            </w:r>
          </w:p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□CE认证</w:t>
            </w:r>
          </w:p>
        </w:tc>
        <w:tc>
          <w:tcPr>
            <w:tcW w:w="316" w:type="pct"/>
            <w:vMerge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5" w:type="pct"/>
            <w:vMerge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913F9D" w:rsidTr="00913F9D">
        <w:trPr>
          <w:trHeight w:val="964"/>
          <w:jc w:val="center"/>
        </w:trPr>
        <w:tc>
          <w:tcPr>
            <w:tcW w:w="278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0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21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04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0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5" w:type="pct"/>
          </w:tcPr>
          <w:p w:rsidR="00913F9D" w:rsidRDefault="00913F9D" w:rsidP="0081569A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6770FD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3、商务</w:t>
      </w:r>
      <w:r>
        <w:rPr>
          <w:sz w:val="24"/>
          <w:szCs w:val="24"/>
        </w:rPr>
        <w:t>部分</w:t>
      </w:r>
    </w:p>
    <w:p w:rsidR="006770FD" w:rsidRDefault="006770FD" w:rsidP="006770FD">
      <w:pPr>
        <w:ind w:firstLineChars="200" w:firstLine="480"/>
        <w:rPr>
          <w:sz w:val="24"/>
          <w:szCs w:val="24"/>
        </w:rPr>
      </w:pPr>
      <w:r w:rsidRPr="005E739F">
        <w:rPr>
          <w:rFonts w:hint="eastAsia"/>
          <w:sz w:val="24"/>
          <w:szCs w:val="24"/>
        </w:rPr>
        <w:t>近 3年内（2018年5月1日至今，以</w:t>
      </w:r>
      <w:bookmarkStart w:id="0" w:name="_GoBack"/>
      <w:bookmarkEnd w:id="0"/>
      <w:r w:rsidRPr="005E739F">
        <w:rPr>
          <w:rFonts w:hint="eastAsia"/>
          <w:sz w:val="24"/>
          <w:szCs w:val="24"/>
        </w:rPr>
        <w:t>签订合同日期为准），</w:t>
      </w:r>
      <w:r>
        <w:rPr>
          <w:rFonts w:hint="eastAsia"/>
          <w:sz w:val="24"/>
          <w:szCs w:val="24"/>
        </w:rPr>
        <w:t>遴选</w:t>
      </w:r>
      <w:r w:rsidRPr="005E739F">
        <w:rPr>
          <w:rFonts w:hint="eastAsia"/>
          <w:sz w:val="24"/>
          <w:szCs w:val="24"/>
        </w:rPr>
        <w:t>人具有类</w:t>
      </w:r>
      <w:r w:rsidRPr="005E739F">
        <w:rPr>
          <w:rFonts w:hint="eastAsia"/>
          <w:sz w:val="24"/>
          <w:szCs w:val="24"/>
        </w:rPr>
        <w:lastRenderedPageBreak/>
        <w:t>似项目业绩。须提供合同复印件或</w:t>
      </w:r>
      <w:r w:rsidRPr="005E739F">
        <w:rPr>
          <w:sz w:val="24"/>
          <w:szCs w:val="24"/>
        </w:rPr>
        <w:t>供货发票</w:t>
      </w:r>
      <w:r w:rsidRPr="005E739F">
        <w:rPr>
          <w:rFonts w:hint="eastAsia"/>
          <w:sz w:val="24"/>
          <w:szCs w:val="24"/>
        </w:rPr>
        <w:t>（包含首页、金额及签字盖章页）作为证明材料；</w:t>
      </w:r>
    </w:p>
    <w:p w:rsidR="006770FD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4、技术</w:t>
      </w:r>
      <w:r>
        <w:rPr>
          <w:sz w:val="24"/>
          <w:szCs w:val="24"/>
        </w:rPr>
        <w:t>要求部分</w:t>
      </w:r>
    </w:p>
    <w:p w:rsidR="006770FD" w:rsidRPr="007F718E" w:rsidRDefault="006770FD" w:rsidP="006770FD">
      <w:pPr>
        <w:ind w:firstLineChars="200" w:firstLine="480"/>
        <w:rPr>
          <w:sz w:val="24"/>
          <w:szCs w:val="24"/>
        </w:rPr>
      </w:pPr>
      <w:r w:rsidRPr="007F718E"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>便携式</w:t>
      </w:r>
      <w:r>
        <w:rPr>
          <w:sz w:val="24"/>
          <w:szCs w:val="24"/>
        </w:rPr>
        <w:t>；</w:t>
      </w:r>
    </w:p>
    <w:p w:rsidR="006770FD" w:rsidRDefault="006770FD" w:rsidP="006770FD">
      <w:pPr>
        <w:ind w:firstLineChars="200" w:firstLine="480"/>
        <w:rPr>
          <w:sz w:val="24"/>
          <w:szCs w:val="24"/>
        </w:rPr>
      </w:pPr>
      <w:r w:rsidRPr="007F718E"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满足</w:t>
      </w:r>
      <w:r w:rsidRPr="007F718E">
        <w:rPr>
          <w:sz w:val="24"/>
          <w:szCs w:val="24"/>
        </w:rPr>
        <w:t>睡眠呼吸暂停</w:t>
      </w:r>
      <w:r w:rsidRPr="007F718E">
        <w:rPr>
          <w:rFonts w:hint="eastAsia"/>
          <w:sz w:val="24"/>
          <w:szCs w:val="24"/>
        </w:rPr>
        <w:t>监</w:t>
      </w:r>
      <w:r>
        <w:rPr>
          <w:sz w:val="24"/>
          <w:szCs w:val="24"/>
        </w:rPr>
        <w:t>测</w:t>
      </w:r>
      <w:r>
        <w:rPr>
          <w:rFonts w:hint="eastAsia"/>
          <w:sz w:val="24"/>
          <w:szCs w:val="24"/>
        </w:rPr>
        <w:t>及</w:t>
      </w:r>
      <w:r w:rsidRPr="007F718E">
        <w:rPr>
          <w:sz w:val="24"/>
          <w:szCs w:val="24"/>
        </w:rPr>
        <w:t>心率变异监测</w:t>
      </w:r>
      <w:r>
        <w:rPr>
          <w:rFonts w:hint="eastAsia"/>
          <w:sz w:val="24"/>
          <w:szCs w:val="24"/>
        </w:rPr>
        <w:t>使用</w:t>
      </w:r>
      <w:r w:rsidRPr="007F718E">
        <w:rPr>
          <w:sz w:val="24"/>
          <w:szCs w:val="24"/>
        </w:rPr>
        <w:t>。</w:t>
      </w:r>
    </w:p>
    <w:p w:rsidR="006770FD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5、其他</w:t>
      </w:r>
      <w:r>
        <w:rPr>
          <w:sz w:val="24"/>
          <w:szCs w:val="24"/>
        </w:rPr>
        <w:t>部分</w:t>
      </w:r>
    </w:p>
    <w:p w:rsidR="006770FD" w:rsidRPr="00D36A41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D36A41">
        <w:rPr>
          <w:sz w:val="24"/>
          <w:szCs w:val="24"/>
        </w:rPr>
        <w:t>供货方案及保障措施；</w:t>
      </w:r>
    </w:p>
    <w:p w:rsidR="006770FD" w:rsidRPr="00D36A41" w:rsidRDefault="006770FD" w:rsidP="006770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D36A41">
        <w:rPr>
          <w:rFonts w:hint="eastAsia"/>
          <w:sz w:val="24"/>
          <w:szCs w:val="24"/>
        </w:rPr>
        <w:t>售后服务</w:t>
      </w:r>
      <w:r>
        <w:rPr>
          <w:rFonts w:hint="eastAsia"/>
          <w:sz w:val="24"/>
          <w:szCs w:val="24"/>
        </w:rPr>
        <w:t>。</w:t>
      </w:r>
    </w:p>
    <w:p w:rsidR="006770FD" w:rsidRDefault="006770FD" w:rsidP="006770FD">
      <w:pPr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三</w:t>
      </w:r>
      <w:r>
        <w:rPr>
          <w:rFonts w:ascii="宋体" w:hAnsi="宋体" w:cs="宋体"/>
          <w:color w:val="333333"/>
          <w:kern w:val="0"/>
          <w:sz w:val="24"/>
          <w:szCs w:val="24"/>
        </w:rPr>
        <w:t>、遴选文件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格式要求</w:t>
      </w:r>
    </w:p>
    <w:p w:rsidR="006770FD" w:rsidRDefault="006770FD" w:rsidP="006770F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请按“二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遴选</w:t>
      </w:r>
      <w:r w:rsidRPr="00106378">
        <w:rPr>
          <w:rFonts w:hint="eastAsia"/>
          <w:sz w:val="24"/>
          <w:szCs w:val="24"/>
        </w:rPr>
        <w:t>文件内容要求</w:t>
      </w:r>
      <w:r>
        <w:rPr>
          <w:rFonts w:hint="eastAsia"/>
          <w:sz w:val="24"/>
          <w:szCs w:val="24"/>
        </w:rPr>
        <w:t>”文字顺序</w:t>
      </w:r>
      <w:r w:rsidRPr="00CE605B">
        <w:rPr>
          <w:sz w:val="24"/>
          <w:szCs w:val="24"/>
        </w:rPr>
        <w:t>做好目录装订成册，封面注明</w:t>
      </w:r>
      <w:r>
        <w:rPr>
          <w:rFonts w:hint="eastAsia"/>
          <w:sz w:val="24"/>
          <w:szCs w:val="24"/>
        </w:rPr>
        <w:t>报名序号</w:t>
      </w:r>
      <w:r>
        <w:rPr>
          <w:sz w:val="24"/>
          <w:szCs w:val="24"/>
        </w:rPr>
        <w:t>及所投</w:t>
      </w:r>
      <w:r>
        <w:rPr>
          <w:rFonts w:hint="eastAsia"/>
          <w:sz w:val="24"/>
          <w:szCs w:val="24"/>
        </w:rPr>
        <w:t>耗材</w:t>
      </w:r>
      <w:r w:rsidRPr="00CE605B"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（每包</w:t>
      </w:r>
      <w:r>
        <w:rPr>
          <w:sz w:val="24"/>
          <w:szCs w:val="24"/>
        </w:rPr>
        <w:t>一份</w:t>
      </w:r>
      <w:r>
        <w:rPr>
          <w:rFonts w:hint="eastAsia"/>
          <w:sz w:val="24"/>
          <w:szCs w:val="24"/>
        </w:rPr>
        <w:t>遴选</w:t>
      </w:r>
      <w:r>
        <w:rPr>
          <w:sz w:val="24"/>
          <w:szCs w:val="24"/>
        </w:rPr>
        <w:t>文件）、</w:t>
      </w:r>
      <w:r>
        <w:rPr>
          <w:rFonts w:hint="eastAsia"/>
          <w:sz w:val="24"/>
          <w:szCs w:val="24"/>
        </w:rPr>
        <w:t>遴选</w:t>
      </w:r>
      <w:r>
        <w:rPr>
          <w:sz w:val="24"/>
          <w:szCs w:val="24"/>
        </w:rPr>
        <w:t>公司、联系人和联系电话</w:t>
      </w:r>
      <w:r>
        <w:rPr>
          <w:rFonts w:hint="eastAsia"/>
          <w:sz w:val="24"/>
          <w:szCs w:val="24"/>
        </w:rPr>
        <w:t>，</w:t>
      </w:r>
      <w:r w:rsidRPr="00CE605B">
        <w:rPr>
          <w:sz w:val="24"/>
          <w:szCs w:val="24"/>
        </w:rPr>
        <w:t>未按上述要求提交资料，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遴选将被拒绝</w:t>
      </w:r>
      <w:r w:rsidRPr="00CE605B">
        <w:rPr>
          <w:sz w:val="24"/>
          <w:szCs w:val="24"/>
        </w:rPr>
        <w:t>。</w:t>
      </w:r>
    </w:p>
    <w:p w:rsidR="006770FD" w:rsidRDefault="006770FD" w:rsidP="006770FD">
      <w:pPr>
        <w:ind w:firstLineChars="200" w:firstLine="480"/>
        <w:rPr>
          <w:rFonts w:ascii="宋体" w:hAnsi="宋体" w:cs="宋体"/>
          <w:color w:val="333333"/>
          <w:kern w:val="0"/>
          <w:sz w:val="24"/>
          <w:szCs w:val="24"/>
        </w:rPr>
      </w:pPr>
    </w:p>
    <w:p w:rsidR="00042B7C" w:rsidRDefault="00042B7C"/>
    <w:sectPr w:rsidR="0004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B6" w:rsidRDefault="006239B6" w:rsidP="006770FD">
      <w:r>
        <w:separator/>
      </w:r>
    </w:p>
  </w:endnote>
  <w:endnote w:type="continuationSeparator" w:id="0">
    <w:p w:rsidR="006239B6" w:rsidRDefault="006239B6" w:rsidP="0067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B6" w:rsidRDefault="006239B6" w:rsidP="006770FD">
      <w:r>
        <w:separator/>
      </w:r>
    </w:p>
  </w:footnote>
  <w:footnote w:type="continuationSeparator" w:id="0">
    <w:p w:rsidR="006239B6" w:rsidRDefault="006239B6" w:rsidP="00677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AB"/>
    <w:rsid w:val="00042B7C"/>
    <w:rsid w:val="002C6379"/>
    <w:rsid w:val="00434BAB"/>
    <w:rsid w:val="006239B6"/>
    <w:rsid w:val="006770FD"/>
    <w:rsid w:val="009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C06A"/>
  <w15:chartTrackingRefBased/>
  <w15:docId w15:val="{7B8B64F0-049E-4064-8B89-7836D29D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0FD"/>
    <w:rPr>
      <w:sz w:val="18"/>
      <w:szCs w:val="18"/>
    </w:rPr>
  </w:style>
  <w:style w:type="table" w:styleId="a7">
    <w:name w:val="Table Grid"/>
    <w:basedOn w:val="a1"/>
    <w:uiPriority w:val="39"/>
    <w:qFormat/>
    <w:rsid w:val="006770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qFormat/>
    <w:rsid w:val="006770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2021-06-23T07:05:00Z</dcterms:created>
  <dcterms:modified xsi:type="dcterms:W3CDTF">2021-06-23T07:10:00Z</dcterms:modified>
</cp:coreProperties>
</file>