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4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北京市医院管理中心生活困难团员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帮扶补助申请表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900"/>
        <w:gridCol w:w="540"/>
        <w:gridCol w:w="360"/>
        <w:gridCol w:w="360"/>
        <w:gridCol w:w="998"/>
        <w:gridCol w:w="75"/>
        <w:gridCol w:w="907"/>
        <w:gridCol w:w="122"/>
        <w:gridCol w:w="1835"/>
        <w:gridCol w:w="203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姓名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性别</w:t>
            </w:r>
          </w:p>
        </w:tc>
        <w:tc>
          <w:tcPr>
            <w:tcW w:w="98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出生日期</w:t>
            </w:r>
          </w:p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（  周岁）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身份证号码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是否在职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团内职务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工作单位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本人月收入</w:t>
            </w:r>
          </w:p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（元）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团支部名称</w:t>
            </w:r>
          </w:p>
        </w:tc>
        <w:tc>
          <w:tcPr>
            <w:tcW w:w="7030" w:type="dxa"/>
            <w:gridSpan w:val="10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家庭住址</w:t>
            </w:r>
          </w:p>
        </w:tc>
        <w:tc>
          <w:tcPr>
            <w:tcW w:w="7030" w:type="dxa"/>
            <w:gridSpan w:val="10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直系亲属收入情况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与</w:t>
            </w:r>
          </w:p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本人关系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姓名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年龄</w:t>
            </w:r>
          </w:p>
        </w:tc>
        <w:tc>
          <w:tcPr>
            <w:tcW w:w="3067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工作单位、职务</w:t>
            </w:r>
          </w:p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或职业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月收入</w:t>
            </w:r>
          </w:p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067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067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067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067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3067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2448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困难情况</w:t>
            </w:r>
          </w:p>
          <w:p>
            <w:pPr>
              <w:spacing w:line="540" w:lineRule="exact"/>
              <w:rPr>
                <w:rFonts w:hint="eastAsia" w:eastAsia="仿宋_GB2312"/>
                <w:sz w:val="32"/>
                <w:szCs w:val="32"/>
              </w:rPr>
            </w:pPr>
          </w:p>
        </w:tc>
        <w:tc>
          <w:tcPr>
            <w:tcW w:w="6490" w:type="dxa"/>
            <w:gridSpan w:val="9"/>
            <w:noWrap w:val="0"/>
            <w:vAlign w:val="top"/>
          </w:tcPr>
          <w:p>
            <w:pPr>
              <w:spacing w:line="54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448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已享受补助</w:t>
            </w:r>
          </w:p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形式和金额</w:t>
            </w:r>
          </w:p>
        </w:tc>
        <w:tc>
          <w:tcPr>
            <w:tcW w:w="6490" w:type="dxa"/>
            <w:gridSpan w:val="9"/>
            <w:noWrap w:val="0"/>
            <w:vAlign w:val="center"/>
          </w:tcPr>
          <w:p>
            <w:pPr>
              <w:spacing w:line="540" w:lineRule="exact"/>
              <w:rPr>
                <w:rFonts w:hint="eastAsi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2448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所在基层</w:t>
            </w:r>
          </w:p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团组织意见</w:t>
            </w:r>
          </w:p>
        </w:tc>
        <w:tc>
          <w:tcPr>
            <w:tcW w:w="2822" w:type="dxa"/>
            <w:gridSpan w:val="6"/>
            <w:noWrap w:val="0"/>
            <w:vAlign w:val="center"/>
          </w:tcPr>
          <w:p>
            <w:pPr>
              <w:spacing w:line="54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支部书记（签字）     </w:t>
            </w:r>
          </w:p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年   月  日</w:t>
            </w:r>
          </w:p>
        </w:tc>
        <w:tc>
          <w:tcPr>
            <w:tcW w:w="3668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团委书记（签字）        </w:t>
            </w:r>
          </w:p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（公章）   </w:t>
            </w:r>
          </w:p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2448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基层党组织</w:t>
            </w:r>
          </w:p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意见</w:t>
            </w:r>
          </w:p>
        </w:tc>
        <w:tc>
          <w:tcPr>
            <w:tcW w:w="6490" w:type="dxa"/>
            <w:gridSpan w:val="9"/>
            <w:noWrap w:val="0"/>
            <w:vAlign w:val="top"/>
          </w:tcPr>
          <w:p>
            <w:pPr>
              <w:spacing w:line="54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   （盖  章）</w:t>
            </w:r>
          </w:p>
          <w:p>
            <w:pPr>
              <w:spacing w:line="54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2448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pacing w:val="-20"/>
                <w:sz w:val="32"/>
                <w:szCs w:val="32"/>
              </w:rPr>
            </w:pPr>
            <w:r>
              <w:rPr>
                <w:rFonts w:hint="eastAsia" w:eastAsia="仿宋_GB2312"/>
                <w:spacing w:val="-20"/>
                <w:sz w:val="32"/>
                <w:szCs w:val="32"/>
              </w:rPr>
              <w:t>市医院管理</w:t>
            </w:r>
          </w:p>
          <w:p>
            <w:pPr>
              <w:spacing w:line="540" w:lineRule="exact"/>
              <w:jc w:val="center"/>
              <w:rPr>
                <w:rFonts w:hint="eastAsia" w:eastAsia="仿宋_GB2312"/>
                <w:spacing w:val="-20"/>
                <w:sz w:val="32"/>
                <w:szCs w:val="32"/>
              </w:rPr>
            </w:pPr>
            <w:r>
              <w:rPr>
                <w:rFonts w:hint="eastAsia" w:eastAsia="仿宋_GB2312"/>
                <w:spacing w:val="-20"/>
                <w:sz w:val="32"/>
                <w:szCs w:val="32"/>
              </w:rPr>
              <w:t>中心团委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审批意见</w:t>
            </w:r>
          </w:p>
        </w:tc>
        <w:tc>
          <w:tcPr>
            <w:tcW w:w="6490" w:type="dxa"/>
            <w:gridSpan w:val="9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>
            <w:pPr>
              <w:widowControl/>
              <w:spacing w:line="540" w:lineRule="exact"/>
              <w:ind w:firstLine="800" w:firstLineChars="250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                   （盖  章）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eastAsia="仿宋_GB2312"/>
                <w:sz w:val="32"/>
                <w:szCs w:val="32"/>
              </w:rPr>
              <w:t>　            　 年　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</w:rPr>
              <w:t>　日</w:t>
            </w:r>
          </w:p>
        </w:tc>
      </w:tr>
    </w:tbl>
    <w:p>
      <w:pPr>
        <w:pStyle w:val="2"/>
        <w:spacing w:before="0" w:beforeAutospacing="0" w:line="560" w:lineRule="exact"/>
        <w:ind w:firstLine="0"/>
        <w:rPr>
          <w:rFonts w:hint="eastAsia" w:ascii="仿宋_GB2312" w:eastAsia="仿宋_GB2312"/>
        </w:rPr>
      </w:pPr>
      <w:r>
        <w:rPr>
          <w:rFonts w:hint="eastAsia" w:eastAsia="仿宋_GB2312"/>
          <w:szCs w:val="32"/>
        </w:rPr>
        <w:t xml:space="preserve">注：1.此表由市医院管理中心团委集中审核，相关证明材料由各医院留存副本并建立困难团员档案。此表A4正反面打印。2.“家庭困难情况”应包括：困难主体、困难原因、家庭月收入、看病及处理困难事件等开销情况；3.直系亲属主要包括：父母、配偶、子女及兄弟姐妹。       </w:t>
      </w:r>
      <w:r>
        <w:rPr>
          <w:rFonts w:hint="eastAsia" w:ascii="仿宋_GB2312" w:eastAsia="仿宋_GB2312"/>
        </w:rPr>
        <w:t xml:space="preserve">  </w:t>
      </w:r>
    </w:p>
    <w:p>
      <w:pPr>
        <w:pStyle w:val="2"/>
        <w:spacing w:before="0" w:beforeAutospacing="0" w:line="560" w:lineRule="exact"/>
        <w:ind w:firstLine="0"/>
        <w:rPr>
          <w:rFonts w:hint="eastAsia" w:ascii="仿宋_GB2312" w:eastAsia="仿宋_GB2312"/>
        </w:rPr>
      </w:pPr>
    </w:p>
    <w:p>
      <w:pPr>
        <w:pStyle w:val="2"/>
        <w:spacing w:before="0" w:beforeAutospacing="0" w:line="560" w:lineRule="exact"/>
        <w:ind w:firstLine="0"/>
        <w:rPr>
          <w:rFonts w:hint="eastAsia" w:ascii="仿宋_GB2312" w:eastAsia="仿宋_GB2312"/>
        </w:rPr>
      </w:pPr>
    </w:p>
    <w:p>
      <w:pPr>
        <w:spacing w:line="55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5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5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5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5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5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5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5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5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5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5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5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54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54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（此件不公开）</w:t>
      </w:r>
    </w:p>
    <w:p>
      <w:pPr>
        <w:spacing w:line="554" w:lineRule="exact"/>
        <w:rPr>
          <w:rFonts w:hint="eastAsia" w:ascii="仿宋_GB2312" w:eastAsia="仿宋_GB2312"/>
          <w:spacing w:val="-20"/>
          <w:sz w:val="28"/>
          <w:szCs w:val="28"/>
        </w:rPr>
      </w:pPr>
    </w:p>
    <w:p>
      <w:pPr>
        <w:tabs>
          <w:tab w:val="left" w:pos="2250"/>
        </w:tabs>
        <w:spacing w:line="554" w:lineRule="exact"/>
        <w:ind w:right="12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6292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05pt;height:0pt;width:443.25pt;z-index:251660288;mso-width-relative:page;mso-height-relative:page;" filled="f" coordsize="21600,21600" o:gfxdata="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L&#10;wTuE0AAAAAQBAAAPAAAAAAAAAAEAIAAAACIAAABkcnMvZG93bnJldi54bWxQSwECFAAUAAAACACH&#10;TuJAmTfQCfMBAADkAwAADgAAAAAAAAABACAAAAAfAQAAZHJzL2Uyb0RvYy54bWxQSwUGAAAAAAYA&#10;BgBZAQAAhAUAAAAA&#10;">
                <v:path arrowok="t"/>
                <v:fill on="f" focussize="0,0"/>
                <v:stroke weight="0.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367030</wp:posOffset>
                </wp:positionV>
                <wp:extent cx="56292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8.9pt;height:0pt;width:443.25pt;z-index:251659264;mso-width-relative:page;mso-height-relative:page;" filled="f" coordsize="21600,21600" o:gfxdata="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1fv4tQAAAAHAQAADwAAAAAAAAABACAAAAAiAAAAZHJzL2Rvd25yZXYueG1sUEsBAhQAFAAA&#10;AAgAh07iQIA+DvbzAQAA5AMAAA4AAAAAAAAAAQAgAAAAIwEAAGRycy9lMm9Eb2MueG1sUEsFBgAA&#10;AAAGAAYAWQEAAIg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20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北京市医院管理中心办公室                2021年3月19日印发 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076601D6"/>
    <w:rsid w:val="0766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2022-08-16T08:51:00Z</dcterms:created>
  <dc:creator>杰么娜</dc:creator>
  <cp:lastModifiedBy>杰么娜</cp:lastModifiedBy>
  <dcterms:modified xsi:type="dcterms:W3CDTF">2022-08-16T08:51:58Z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0EC2889ABBE64EE4B3AD404B8A5E759C</vt:lpwstr>
  </property>
</Properties>
</file>