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A8" w:rsidRDefault="008D374C" w:rsidP="008D374C">
      <w:pPr>
        <w:jc w:val="center"/>
        <w:rPr>
          <w:rFonts w:ascii="黑体" w:eastAsia="黑体" w:hAnsi="黑体"/>
          <w:sz w:val="44"/>
          <w:szCs w:val="44"/>
        </w:rPr>
      </w:pPr>
      <w:r w:rsidRPr="008D374C">
        <w:rPr>
          <w:rFonts w:ascii="黑体" w:eastAsia="黑体" w:hAnsi="黑体"/>
          <w:sz w:val="44"/>
          <w:szCs w:val="44"/>
        </w:rPr>
        <w:t>现场遴选资料要求</w:t>
      </w:r>
    </w:p>
    <w:p w:rsidR="008D374C" w:rsidRPr="008D374C" w:rsidRDefault="008D374C" w:rsidP="008D374C">
      <w:pPr>
        <w:jc w:val="center"/>
        <w:rPr>
          <w:rFonts w:ascii="黑体" w:eastAsia="黑体" w:hAnsi="黑体"/>
          <w:sz w:val="44"/>
          <w:szCs w:val="44"/>
        </w:rPr>
      </w:pPr>
    </w:p>
    <w:p w:rsidR="008D374C" w:rsidRPr="008D374C" w:rsidRDefault="008D374C" w:rsidP="008D374C">
      <w:pPr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r w:rsidRPr="008D374C">
        <w:rPr>
          <w:rFonts w:asciiTheme="minorEastAsia" w:hAnsiTheme="minorEastAsia" w:hint="eastAsia"/>
          <w:color w:val="333333"/>
          <w:sz w:val="28"/>
          <w:szCs w:val="28"/>
        </w:rPr>
        <w:t>本次现场遴选设置相同产品所有供应商一次报价唱价环节（要求供应商严格遵守时间到场），安排单独供应商（</w:t>
      </w:r>
      <w:r w:rsidRPr="008D374C">
        <w:rPr>
          <w:rFonts w:asciiTheme="minorEastAsia" w:hAnsiTheme="minorEastAsia"/>
          <w:color w:val="333333"/>
          <w:sz w:val="28"/>
          <w:szCs w:val="28"/>
        </w:rPr>
        <w:t>5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人内）进行讲解，</w:t>
      </w:r>
      <w:r w:rsidRPr="008D374C">
        <w:rPr>
          <w:rFonts w:asciiTheme="minorEastAsia" w:hAnsiTheme="minorEastAsia"/>
          <w:color w:val="333333"/>
          <w:sz w:val="28"/>
          <w:szCs w:val="28"/>
        </w:rPr>
        <w:t>各供应商携带报名纸质资料（盖章）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1份、</w:t>
      </w:r>
      <w:r>
        <w:rPr>
          <w:rFonts w:asciiTheme="minorEastAsia" w:hAnsiTheme="minorEastAsia" w:hint="eastAsia"/>
          <w:color w:val="333333"/>
          <w:sz w:val="28"/>
          <w:szCs w:val="28"/>
        </w:rPr>
        <w:t>附件1</w:t>
      </w:r>
      <w:r w:rsidR="008206DB">
        <w:rPr>
          <w:rFonts w:asciiTheme="minorEastAsia" w:hAnsiTheme="minorEastAsia" w:hint="eastAsia"/>
          <w:color w:val="333333"/>
          <w:sz w:val="28"/>
          <w:szCs w:val="28"/>
        </w:rPr>
        <w:t>设备参数要求偏离度表（格式自拟，参数须有产品说明书参数</w:t>
      </w:r>
      <w:r>
        <w:rPr>
          <w:rFonts w:asciiTheme="minorEastAsia" w:hAnsiTheme="minorEastAsia" w:hint="eastAsia"/>
          <w:color w:val="333333"/>
          <w:sz w:val="28"/>
          <w:szCs w:val="28"/>
        </w:rPr>
        <w:t>等资料佐证，无佐证材料视为无效应答）、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设备铭牌照片（含设备使用寿命等信息）、</w:t>
      </w:r>
      <w:r w:rsidRPr="008D374C">
        <w:rPr>
          <w:rFonts w:asciiTheme="minorEastAsia" w:hAnsiTheme="minorEastAsia"/>
          <w:color w:val="333333"/>
          <w:sz w:val="28"/>
          <w:szCs w:val="28"/>
        </w:rPr>
        <w:t>项目采购调研表（纸质盖章版）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1份、项目PPT（自备U盘）、产品宣传彩页5份、能说明市场占有率的合同复印件（含名称、数量、配置、单价、时间等），参加现场调研活动（整体讲解时长1</w:t>
      </w:r>
      <w:r w:rsidRPr="008D374C">
        <w:rPr>
          <w:rFonts w:asciiTheme="minorEastAsia" w:hAnsiTheme="minorEastAsia"/>
          <w:color w:val="333333"/>
          <w:sz w:val="28"/>
          <w:szCs w:val="28"/>
        </w:rPr>
        <w:t>0分钟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）。会有专家提问产品参数、服务方案等环节，供应商应答完后进行独立二次报价（盖章或授权委托人签字）后调研完毕可离场，我院专家组会综合产品参数、报价服务方案、</w:t>
      </w:r>
      <w:r>
        <w:rPr>
          <w:rFonts w:asciiTheme="minorEastAsia" w:hAnsiTheme="minorEastAsia" w:hint="eastAsia"/>
          <w:color w:val="333333"/>
          <w:sz w:val="28"/>
          <w:szCs w:val="28"/>
        </w:rPr>
        <w:t>业绩、培训方案、质保年限、</w:t>
      </w:r>
      <w:r w:rsidRPr="008D374C">
        <w:rPr>
          <w:rFonts w:asciiTheme="minorEastAsia" w:hAnsiTheme="minorEastAsia" w:hint="eastAsia"/>
          <w:color w:val="333333"/>
          <w:sz w:val="28"/>
          <w:szCs w:val="28"/>
        </w:rPr>
        <w:t>专家提问应答情况</w:t>
      </w:r>
      <w:r>
        <w:rPr>
          <w:rFonts w:asciiTheme="minorEastAsia" w:hAnsiTheme="minorEastAsia" w:hint="eastAsia"/>
          <w:color w:val="333333"/>
          <w:sz w:val="28"/>
          <w:szCs w:val="28"/>
        </w:rPr>
        <w:t>综合评比确认本次采购遴选供应商。</w:t>
      </w:r>
    </w:p>
    <w:p w:rsidR="008D374C" w:rsidRPr="008206DB" w:rsidRDefault="008D374C" w:rsidP="008D374C">
      <w:pPr>
        <w:ind w:firstLineChars="200" w:firstLine="560"/>
        <w:rPr>
          <w:rFonts w:asciiTheme="minorEastAsia" w:hAnsiTheme="minorEastAsia"/>
          <w:color w:val="333333"/>
          <w:sz w:val="28"/>
          <w:szCs w:val="28"/>
        </w:rPr>
      </w:pPr>
      <w:bookmarkStart w:id="0" w:name="_GoBack"/>
      <w:bookmarkEnd w:id="0"/>
    </w:p>
    <w:sectPr w:rsidR="008D374C" w:rsidRPr="00820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E9" w:rsidRDefault="00F34CE9" w:rsidP="008D374C">
      <w:r>
        <w:separator/>
      </w:r>
    </w:p>
  </w:endnote>
  <w:endnote w:type="continuationSeparator" w:id="0">
    <w:p w:rsidR="00F34CE9" w:rsidRDefault="00F34CE9" w:rsidP="008D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E9" w:rsidRDefault="00F34CE9" w:rsidP="008D374C">
      <w:r>
        <w:separator/>
      </w:r>
    </w:p>
  </w:footnote>
  <w:footnote w:type="continuationSeparator" w:id="0">
    <w:p w:rsidR="00F34CE9" w:rsidRDefault="00F34CE9" w:rsidP="008D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4"/>
    <w:rsid w:val="002A25A8"/>
    <w:rsid w:val="00542A64"/>
    <w:rsid w:val="008206DB"/>
    <w:rsid w:val="008D374C"/>
    <w:rsid w:val="00D479EE"/>
    <w:rsid w:val="00F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B7A01-8352-42FD-9E88-BE39B459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7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Company>HP Inc.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2025-03-18T06:35:00Z</dcterms:created>
  <dcterms:modified xsi:type="dcterms:W3CDTF">2025-03-31T08:02:00Z</dcterms:modified>
</cp:coreProperties>
</file>