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6CA91">
      <w:pPr>
        <w:spacing w:before="120"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评标方法和标准</w:t>
      </w:r>
    </w:p>
    <w:p w14:paraId="444AA848">
      <w:pPr>
        <w:spacing w:before="120"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4"/>
        <w:tblW w:w="9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05"/>
        <w:gridCol w:w="1425"/>
        <w:gridCol w:w="1080"/>
        <w:gridCol w:w="4620"/>
      </w:tblGrid>
      <w:tr w14:paraId="37B5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评分因素分项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评分细则</w:t>
            </w:r>
            <w:bookmarkEnd w:id="0"/>
          </w:p>
        </w:tc>
      </w:tr>
      <w:tr w14:paraId="76E5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C9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A1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AB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31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F44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0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85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02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DC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B8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7FA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4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商务部分 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投标人资质与实力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E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A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中国网络安全审查技术与认证中心（CCRC）信息安全服务资质（信息安全风险评估二级及以上）</w:t>
            </w:r>
          </w:p>
        </w:tc>
      </w:tr>
      <w:tr w14:paraId="229D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7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2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D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8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F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中国网络安全审查技术与认证中心（CCRC）信息安全服务资质（信息安全运维服务二级及以上）</w:t>
            </w:r>
          </w:p>
        </w:tc>
      </w:tr>
      <w:tr w14:paraId="68B3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1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F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F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E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0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中国网络安全审查技术与认证中心（CCRC）信息安全服务资质（信息系统安全集成三级及以上）</w:t>
            </w:r>
          </w:p>
        </w:tc>
      </w:tr>
      <w:tr w14:paraId="5398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9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8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9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3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E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三级（含及以上）ITSS信息技术服务标准符合性证书的得1分</w:t>
            </w:r>
          </w:p>
        </w:tc>
      </w:tr>
      <w:tr w14:paraId="3543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C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7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6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D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A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9001 质量管理体系认证证书</w:t>
            </w:r>
          </w:p>
        </w:tc>
      </w:tr>
      <w:tr w14:paraId="3FB0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E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5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D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0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7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ISO/IEC27001信息安全管理体系认证</w:t>
            </w:r>
          </w:p>
        </w:tc>
      </w:tr>
      <w:tr w14:paraId="44B3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A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6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1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E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6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ISO/IEC 20000 IT 服务管理体系认证</w:t>
            </w:r>
          </w:p>
        </w:tc>
      </w:tr>
      <w:tr w14:paraId="4832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A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6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9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7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近三年（2021年5月起）从事过与本项目类似的安全服务业绩，每一个得1分（0-6分）。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（须提供合同首页、合同金额页、盖章页、关键服务内容页的复印件，并加盖本单位公章）  </w:t>
            </w:r>
          </w:p>
        </w:tc>
      </w:tr>
      <w:tr w14:paraId="393F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D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2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投标文件制作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F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A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投标人所提交的投标文件目录索引、页码无错乱、标题、编号、正文、表格等排版规范得1-2分，不符合酌情评定0分。 </w:t>
            </w:r>
          </w:p>
        </w:tc>
      </w:tr>
      <w:tr w14:paraId="66BF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技术部分 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技术部分的响应程度评价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1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4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评委对招标文件技术响应程度进行评价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 对招标文件应答内容全面，招标文件项目需求理解透彻，分析合理清晰得15-20分；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 对招标文件项目需求理解较透彻，分析较合理清晰，得9-15分；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 对招标文件项目需求理解有偏差，分析偏差较大，得1-8分；                                 4） 未提供相关方案，得0分。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注：投标人须对本招标文件中的技术部分进行点对点应答，必须进行逐条逐项答复、说明和解释，仅做简单反馈或承诺不得分。 </w:t>
            </w:r>
          </w:p>
        </w:tc>
      </w:tr>
      <w:tr w14:paraId="04C4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E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A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服务方案完整性、可行性、合理性、评价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2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A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根据投标人对招标文件中工作服务方案的完整性、可用性、合理性进行评价。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1）方案科学合理、可行性强，充分满足采购方需求，得15-20分；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2）方案可行性一般，不能完全符合采购方采购需求，得9-15分；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3）方案不具备可行性或合理性，得1-8分；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4）未提供相关方案，得0分。 </w:t>
            </w:r>
          </w:p>
        </w:tc>
      </w:tr>
      <w:tr w14:paraId="4504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E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2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项目实施及保证措施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D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7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评委对项目实施计划及质量保证措施的合理性及周密性进行评价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1）项目实施计划、质量保证措施有效且合理、可行性强，充分满足采购方需求，得6-10分；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2）实施计划、质量保证措施可行性一般，不能完全符合采购方采购需求，得1-5分；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3）方案不具备可行性或合理性，得0分； </w:t>
            </w:r>
          </w:p>
        </w:tc>
      </w:tr>
      <w:tr w14:paraId="629B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C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3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项目实施团队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2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D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评委对投标人的项目实施队伍人员经验和素质进行评审。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1）1、团队项目经理需具有ITSS服务项目经理、高级网络信息安全工程师证书、CISAW安全集成专业级、CISAW风险管理专业级资质的，全部具备得4分，少于4个得0分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团队成员：1）不少于2人。2）团队成员中至少1人需具有同时具备信息系统项目管理师（高级）、CISAW安全集成（专业级）认证资质、CISAW安全运维（专业级）认证资质。3）至少1名技术人员同时具备CISP-CISE（注册信息安全工程师）证书、CISAW风险管理专业级证书、ITSS-IT服务工程师资质，每满足1个条件得2分，满分6分，不满足不得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（以上需提供该人员在供应商单位缴纳社保或其他相关佐证资料） </w:t>
            </w:r>
          </w:p>
        </w:tc>
      </w:tr>
      <w:tr w14:paraId="40EA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C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价格部分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A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投标报价得分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2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F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（评标基准价/评标价）×价格权重（20%）×100（注：1.实质性响应招标文件要求且最低评标价为评标基准价2.投标人报价低于成本的除外。） </w:t>
            </w:r>
          </w:p>
        </w:tc>
      </w:tr>
      <w:tr w14:paraId="5FD8E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A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5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7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3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F04318A">
      <w:pPr>
        <w:spacing w:before="156" w:beforeLines="50" w:after="156" w:afterLines="50" w:line="300" w:lineRule="auto"/>
        <w:rPr>
          <w:rFonts w:hint="eastAsia" w:ascii="宋体" w:hAnsi="宋体"/>
          <w:b/>
          <w:bCs/>
          <w:sz w:val="28"/>
          <w:szCs w:val="28"/>
        </w:rPr>
      </w:pPr>
    </w:p>
    <w:p w14:paraId="23A76A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2B"/>
    <w:rsid w:val="00017ABA"/>
    <w:rsid w:val="001C315A"/>
    <w:rsid w:val="00D64B2B"/>
    <w:rsid w:val="00F638D9"/>
    <w:rsid w:val="073E7D84"/>
    <w:rsid w:val="18B43502"/>
    <w:rsid w:val="1AB547B9"/>
    <w:rsid w:val="2E78162F"/>
    <w:rsid w:val="3FDE447A"/>
    <w:rsid w:val="453930F0"/>
    <w:rsid w:val="4A4E2C3E"/>
    <w:rsid w:val="4F1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1123</Words>
  <Characters>1280</Characters>
  <Lines>10</Lines>
  <Paragraphs>2</Paragraphs>
  <TotalTime>22</TotalTime>
  <ScaleCrop>false</ScaleCrop>
  <LinksUpToDate>false</LinksUpToDate>
  <CharactersWithSpaces>1379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2024-02-23T05:55:00Z</dcterms:created>
  <dc:creator>Microsoft 帐户</dc:creator>
  <cp:lastModifiedBy>陈木青</cp:lastModifiedBy>
  <dcterms:modified xsi:type="dcterms:W3CDTF">2025-05-12T06:01:08Z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eyJoZGlkIjoiZjZkNGJlYjhkMWZhYzM3MTdiMWVjNzVmYTliOGIwNTciLCJ1c2VySWQiOiIzNTc0ODE3OTcifQ==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2D8CC90C4C39410A83B7549A4F225289_12</vt:lpwstr>
  </property>
</Properties>
</file>