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41" w:rsidRPr="00D26251" w:rsidRDefault="00D26251" w:rsidP="00D26251">
      <w:pPr>
        <w:pStyle w:val="a3"/>
        <w:ind w:firstLineChars="0" w:firstLine="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低温摇床科研设备</w:t>
      </w:r>
      <w:r w:rsidR="00056D41" w:rsidRPr="00D26251">
        <w:rPr>
          <w:rFonts w:ascii="宋体" w:eastAsia="宋体" w:hAnsi="宋体" w:hint="eastAsia"/>
          <w:sz w:val="28"/>
          <w:szCs w:val="28"/>
        </w:rPr>
        <w:t>技术参数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振荡频率</w:t>
      </w:r>
      <w:r w:rsidRPr="00D26251">
        <w:rPr>
          <w:rFonts w:ascii="宋体" w:eastAsia="宋体" w:hAnsi="宋体" w:hint="eastAsia"/>
          <w:sz w:val="28"/>
          <w:szCs w:val="28"/>
        </w:rPr>
        <w:tab/>
        <w:t>0-300rpm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振荡频率精度</w:t>
      </w:r>
      <w:r w:rsidRPr="00D26251">
        <w:rPr>
          <w:rFonts w:ascii="宋体" w:eastAsia="宋体" w:hAnsi="宋体" w:hint="eastAsia"/>
          <w:sz w:val="28"/>
          <w:szCs w:val="28"/>
        </w:rPr>
        <w:tab/>
        <w:t>±1rpm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振荡幅度</w:t>
      </w:r>
      <w:r w:rsidRPr="00D26251">
        <w:rPr>
          <w:rFonts w:ascii="宋体" w:eastAsia="宋体" w:hAnsi="宋体" w:hint="eastAsia"/>
          <w:sz w:val="28"/>
          <w:szCs w:val="28"/>
        </w:rPr>
        <w:tab/>
        <w:t>Ф26mm/Ф50mm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控温范围</w:t>
      </w:r>
      <w:r w:rsidRPr="00D26251">
        <w:rPr>
          <w:rFonts w:ascii="宋体" w:eastAsia="宋体" w:hAnsi="宋体" w:hint="eastAsia"/>
          <w:sz w:val="28"/>
          <w:szCs w:val="28"/>
        </w:rPr>
        <w:tab/>
        <w:t>4~60℃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温度调节精度</w:t>
      </w:r>
      <w:r w:rsidRPr="00D26251">
        <w:rPr>
          <w:rFonts w:ascii="宋体" w:eastAsia="宋体" w:hAnsi="宋体" w:hint="eastAsia"/>
          <w:sz w:val="28"/>
          <w:szCs w:val="28"/>
        </w:rPr>
        <w:tab/>
        <w:t>0.1℃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温度均匀度</w:t>
      </w:r>
      <w:r w:rsidRPr="00D26251">
        <w:rPr>
          <w:rFonts w:ascii="宋体" w:eastAsia="宋体" w:hAnsi="宋体" w:hint="eastAsia"/>
          <w:sz w:val="28"/>
          <w:szCs w:val="28"/>
        </w:rPr>
        <w:tab/>
        <w:t>±0.6℃（at37℃)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对流方式</w:t>
      </w:r>
      <w:r w:rsidRPr="00D26251">
        <w:rPr>
          <w:rFonts w:ascii="宋体" w:eastAsia="宋体" w:hAnsi="宋体" w:hint="eastAsia"/>
          <w:sz w:val="28"/>
          <w:szCs w:val="28"/>
        </w:rPr>
        <w:tab/>
        <w:t>强制对流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显示方式</w:t>
      </w:r>
      <w:r w:rsidRPr="00D26251">
        <w:rPr>
          <w:rFonts w:ascii="宋体" w:eastAsia="宋体" w:hAnsi="宋体" w:hint="eastAsia"/>
          <w:sz w:val="28"/>
          <w:szCs w:val="28"/>
        </w:rPr>
        <w:tab/>
        <w:t>OLED触摸屏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控制方式</w:t>
      </w:r>
      <w:r w:rsidRPr="00D26251">
        <w:rPr>
          <w:rFonts w:ascii="宋体" w:eastAsia="宋体" w:hAnsi="宋体" w:hint="eastAsia"/>
          <w:sz w:val="28"/>
          <w:szCs w:val="28"/>
        </w:rPr>
        <w:tab/>
        <w:t>PID微电脑智能控制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定时范围</w:t>
      </w:r>
      <w:r w:rsidRPr="00D26251">
        <w:rPr>
          <w:rFonts w:ascii="宋体" w:eastAsia="宋体" w:hAnsi="宋体" w:hint="eastAsia"/>
          <w:sz w:val="28"/>
          <w:szCs w:val="28"/>
        </w:rPr>
        <w:tab/>
        <w:t>0-999.9h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单层内部尺寸</w:t>
      </w:r>
      <w:bookmarkStart w:id="0" w:name="_GoBack"/>
      <w:bookmarkEnd w:id="0"/>
      <w:r w:rsidRPr="00D26251">
        <w:rPr>
          <w:rFonts w:ascii="宋体" w:eastAsia="宋体" w:hAnsi="宋体" w:hint="eastAsia"/>
          <w:sz w:val="28"/>
          <w:szCs w:val="28"/>
        </w:rPr>
        <w:t>580mmX550mmX360mm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摇板尺寸</w:t>
      </w:r>
      <w:r w:rsidRPr="00D26251">
        <w:rPr>
          <w:rFonts w:ascii="宋体" w:eastAsia="宋体" w:hAnsi="宋体" w:hint="eastAsia"/>
          <w:sz w:val="28"/>
          <w:szCs w:val="28"/>
        </w:rPr>
        <w:tab/>
        <w:t>530mmX500mm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最大容量</w:t>
      </w:r>
      <w:r w:rsidRPr="00D26251">
        <w:rPr>
          <w:rFonts w:ascii="宋体" w:eastAsia="宋体" w:hAnsi="宋体" w:hint="eastAsia"/>
          <w:sz w:val="28"/>
          <w:szCs w:val="28"/>
        </w:rPr>
        <w:tab/>
        <w:t>250ml*30/500ml*20/1000ml*12/2000ml*6/3000ml*4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外部尺寸    970mm</w:t>
      </w:r>
      <w:r w:rsidRPr="00D26251">
        <w:rPr>
          <w:rFonts w:ascii="宋体" w:eastAsia="宋体" w:hAnsi="宋体"/>
          <w:sz w:val="28"/>
          <w:szCs w:val="28"/>
        </w:rPr>
        <w:t>X720mmX</w:t>
      </w:r>
      <w:r w:rsidRPr="00D26251">
        <w:rPr>
          <w:rFonts w:ascii="宋体" w:eastAsia="宋体" w:hAnsi="宋体" w:hint="eastAsia"/>
          <w:sz w:val="28"/>
          <w:szCs w:val="28"/>
        </w:rPr>
        <w:t>630</w:t>
      </w:r>
      <w:r w:rsidRPr="00D26251">
        <w:rPr>
          <w:rFonts w:ascii="宋体" w:eastAsia="宋体" w:hAnsi="宋体"/>
          <w:sz w:val="28"/>
          <w:szCs w:val="28"/>
        </w:rPr>
        <w:t>mm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功率        单层13</w:t>
      </w:r>
      <w:r w:rsidRPr="00D26251">
        <w:rPr>
          <w:rFonts w:ascii="宋体" w:eastAsia="宋体" w:hAnsi="宋体"/>
          <w:sz w:val="28"/>
          <w:szCs w:val="28"/>
        </w:rPr>
        <w:t>00W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电源        A</w:t>
      </w:r>
      <w:r w:rsidRPr="00D26251">
        <w:rPr>
          <w:rFonts w:ascii="宋体" w:eastAsia="宋体" w:hAnsi="宋体"/>
          <w:sz w:val="28"/>
          <w:szCs w:val="28"/>
        </w:rPr>
        <w:t>C220V  50-60H</w:t>
      </w:r>
      <w:r w:rsidRPr="00D26251">
        <w:rPr>
          <w:rFonts w:ascii="宋体" w:eastAsia="宋体" w:hAnsi="宋体" w:hint="eastAsia"/>
          <w:sz w:val="28"/>
          <w:szCs w:val="28"/>
        </w:rPr>
        <w:t>z</w:t>
      </w:r>
    </w:p>
    <w:p w:rsidR="00056D41" w:rsidRPr="00D26251" w:rsidRDefault="00056D41" w:rsidP="00056D41">
      <w:pPr>
        <w:pStyle w:val="a3"/>
        <w:numPr>
          <w:ilvl w:val="0"/>
          <w:numId w:val="3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D26251">
        <w:rPr>
          <w:rFonts w:ascii="宋体" w:eastAsia="宋体" w:hAnsi="宋体" w:hint="eastAsia"/>
          <w:sz w:val="28"/>
          <w:szCs w:val="28"/>
        </w:rPr>
        <w:t>重量        单层</w:t>
      </w:r>
      <w:r w:rsidR="000E59B0" w:rsidRPr="00D26251">
        <w:rPr>
          <w:rFonts w:ascii="宋体" w:eastAsia="宋体" w:hAnsi="宋体" w:hint="eastAsia"/>
          <w:sz w:val="28"/>
          <w:szCs w:val="28"/>
        </w:rPr>
        <w:t>≤1</w:t>
      </w:r>
      <w:r w:rsidR="000E59B0" w:rsidRPr="00D26251">
        <w:rPr>
          <w:rFonts w:ascii="宋体" w:eastAsia="宋体" w:hAnsi="宋体"/>
          <w:sz w:val="28"/>
          <w:szCs w:val="28"/>
        </w:rPr>
        <w:t>70kg</w:t>
      </w:r>
    </w:p>
    <w:p w:rsidR="00713BCF" w:rsidRDefault="00713BCF"/>
    <w:sectPr w:rsidR="00713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F76" w:rsidRDefault="002B5F76" w:rsidP="00D26251">
      <w:r>
        <w:separator/>
      </w:r>
    </w:p>
  </w:endnote>
  <w:endnote w:type="continuationSeparator" w:id="0">
    <w:p w:rsidR="002B5F76" w:rsidRDefault="002B5F76" w:rsidP="00D2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F76" w:rsidRDefault="002B5F76" w:rsidP="00D26251">
      <w:r>
        <w:separator/>
      </w:r>
    </w:p>
  </w:footnote>
  <w:footnote w:type="continuationSeparator" w:id="0">
    <w:p w:rsidR="002B5F76" w:rsidRDefault="002B5F76" w:rsidP="00D2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17D270E"/>
    <w:multiLevelType w:val="singleLevel"/>
    <w:tmpl w:val="D17D270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1844FD9"/>
    <w:multiLevelType w:val="multilevel"/>
    <w:tmpl w:val="61844FD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B55E7C"/>
    <w:multiLevelType w:val="multilevel"/>
    <w:tmpl w:val="76B55E7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01"/>
    <w:rsid w:val="00002401"/>
    <w:rsid w:val="00056D41"/>
    <w:rsid w:val="000E59B0"/>
    <w:rsid w:val="002B5F76"/>
    <w:rsid w:val="00713BCF"/>
    <w:rsid w:val="00D2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38D51-4412-445F-83A8-21F65C00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0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26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62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6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62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yuxia</dc:creator>
  <cp:keywords/>
  <dc:description/>
  <cp:lastModifiedBy>Microsoft 帐户</cp:lastModifiedBy>
  <cp:revision>4</cp:revision>
  <dcterms:created xsi:type="dcterms:W3CDTF">2026-04-30T00:44:00Z</dcterms:created>
  <dcterms:modified xsi:type="dcterms:W3CDTF">2026-05-08T00:49:00Z</dcterms:modified>
</cp:coreProperties>
</file>